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886" w:rsidRPr="00F372D2" w:rsidRDefault="00F31886" w:rsidP="00F31886">
      <w:pPr>
        <w:spacing w:after="0" w:line="240" w:lineRule="auto"/>
        <w:jc w:val="center"/>
        <w:rPr>
          <w:rFonts w:ascii="ParalucentLight" w:eastAsia="Times New Roman" w:hAnsi="ParalucentLight" w:cs="Times New Roman"/>
          <w:b/>
          <w:color w:val="FF0000"/>
          <w:sz w:val="44"/>
          <w:szCs w:val="44"/>
        </w:rPr>
      </w:pPr>
      <w:bookmarkStart w:id="0" w:name="_GoBack"/>
      <w:bookmarkEnd w:id="0"/>
      <w:r>
        <w:rPr>
          <w:rFonts w:ascii="ParalucentLight" w:eastAsia="Times New Roman" w:hAnsi="ParalucentLight" w:cs="Times New Roman"/>
          <w:noProof/>
          <w:sz w:val="24"/>
          <w:szCs w:val="24"/>
        </w:rPr>
        <w:drawing>
          <wp:inline distT="0" distB="0" distL="0" distR="0">
            <wp:extent cx="2255520" cy="830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5520" cy="830580"/>
                    </a:xfrm>
                    <a:prstGeom prst="rect">
                      <a:avLst/>
                    </a:prstGeom>
                    <a:noFill/>
                    <a:ln>
                      <a:noFill/>
                    </a:ln>
                  </pic:spPr>
                </pic:pic>
              </a:graphicData>
            </a:graphic>
          </wp:inline>
        </w:drawing>
      </w:r>
      <w:r w:rsidR="00F372D2" w:rsidRPr="00F372D2">
        <w:rPr>
          <w:rFonts w:ascii="ParalucentLight" w:eastAsia="Times New Roman" w:hAnsi="ParalucentLight" w:cs="Times New Roman"/>
          <w:b/>
          <w:color w:val="FF0000"/>
          <w:sz w:val="32"/>
          <w:szCs w:val="32"/>
        </w:rPr>
        <w:t xml:space="preserve"> </w:t>
      </w:r>
      <w:r w:rsidR="007D2E7D">
        <w:rPr>
          <w:rFonts w:ascii="ParalucentLight" w:eastAsia="Times New Roman" w:hAnsi="ParalucentLight" w:cs="Times New Roman"/>
          <w:b/>
          <w:color w:val="FF0000"/>
          <w:sz w:val="32"/>
          <w:szCs w:val="32"/>
        </w:rPr>
        <w:t xml:space="preserve"> </w:t>
      </w:r>
      <w:r w:rsidR="00404A52">
        <w:rPr>
          <w:noProof/>
        </w:rPr>
        <mc:AlternateContent>
          <mc:Choice Requires="wps">
            <w:drawing>
              <wp:anchor distT="0" distB="0" distL="114300" distR="114300" simplePos="0" relativeHeight="251677696" behindDoc="0" locked="0" layoutInCell="1" allowOverlap="1" wp14:anchorId="1D1ABFDC" wp14:editId="263F2A46">
                <wp:simplePos x="0" y="0"/>
                <wp:positionH relativeFrom="column">
                  <wp:posOffset>0</wp:posOffset>
                </wp:positionH>
                <wp:positionV relativeFrom="paragraph">
                  <wp:posOffset>0</wp:posOffset>
                </wp:positionV>
                <wp:extent cx="1828800" cy="1828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04A52" w:rsidRPr="00404A52" w:rsidRDefault="00404A52" w:rsidP="00404A52">
                            <w:pPr>
                              <w:spacing w:after="0" w:line="240" w:lineRule="auto"/>
                              <w:jc w:val="center"/>
                              <w:rPr>
                                <w:rFonts w:ascii="ParalucentLight" w:eastAsia="Times New Roman" w:hAnsi="ParalucentLight" w:cs="Times New Roman"/>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0;margin-top:0;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" filled="f" stroked="f">
                <v:textbox style="mso-fit-shape-to-text:t">
                  <w:txbxContent>
                    <w:p w:rsidR="00404A52" w:rsidRPr="00404A52" w:rsidRDefault="00404A52" w:rsidP="00404A52">
                      <w:pPr>
                        <w:spacing w:after="0" w:line="240" w:lineRule="auto"/>
                        <w:jc w:val="center"/>
                        <w:rPr>
                          <w:rFonts w:ascii="ParalucentLight" w:eastAsia="Times New Roman" w:hAnsi="ParalucentLight" w:cs="Times New Roman"/>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p>
    <w:p w:rsidR="00F31886" w:rsidRPr="00F31886" w:rsidRDefault="00F31886" w:rsidP="00F31886">
      <w:pPr>
        <w:tabs>
          <w:tab w:val="center" w:pos="4680"/>
        </w:tabs>
        <w:spacing w:after="0" w:line="240" w:lineRule="auto"/>
        <w:jc w:val="center"/>
        <w:rPr>
          <w:rFonts w:ascii="ParalucentLight" w:eastAsia="Times New Roman" w:hAnsi="ParalucentLight" w:cs="Times New Roman"/>
          <w:sz w:val="24"/>
          <w:szCs w:val="24"/>
        </w:rPr>
      </w:pPr>
      <w:r w:rsidRPr="00F31886">
        <w:rPr>
          <w:rFonts w:ascii="ParalucentLight" w:eastAsia="Times New Roman" w:hAnsi="ParalucentLight" w:cs="Times New Roman"/>
          <w:b/>
          <w:sz w:val="24"/>
          <w:szCs w:val="24"/>
        </w:rPr>
        <w:t>OFFICE OF THE CITY COUNCIL</w:t>
      </w:r>
    </w:p>
    <w:p w:rsidR="00F31886" w:rsidRPr="00F31886" w:rsidRDefault="00F31886" w:rsidP="00F31886">
      <w:pPr>
        <w:spacing w:after="0" w:line="240" w:lineRule="auto"/>
        <w:jc w:val="center"/>
        <w:rPr>
          <w:rFonts w:ascii="ParalucentLight" w:eastAsia="Times New Roman" w:hAnsi="ParalucentLight" w:cs="Times New Roman"/>
          <w:sz w:val="24"/>
          <w:szCs w:val="24"/>
        </w:rPr>
      </w:pP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16"/>
          <w:szCs w:val="24"/>
        </w:rPr>
      </w:pPr>
      <w:r w:rsidRPr="00F31886">
        <w:rPr>
          <w:rFonts w:ascii="ParalucentLight" w:eastAsia="Times New Roman" w:hAnsi="ParalucentLight" w:cs="Times New Roman"/>
          <w:b/>
          <w:sz w:val="16"/>
          <w:szCs w:val="24"/>
        </w:rPr>
        <w:t xml:space="preserve">Annette R. </w:t>
      </w:r>
      <w:proofErr w:type="gramStart"/>
      <w:r w:rsidRPr="00F31886">
        <w:rPr>
          <w:rFonts w:ascii="ParalucentLight" w:eastAsia="Times New Roman" w:hAnsi="ParalucentLight" w:cs="Times New Roman"/>
          <w:b/>
          <w:sz w:val="16"/>
          <w:szCs w:val="24"/>
        </w:rPr>
        <w:t xml:space="preserve">Hastings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sz w:val="14"/>
          <w:szCs w:val="24"/>
        </w:rPr>
        <w:t>117 WEST DUVAL STREET</w:t>
      </w:r>
      <w:proofErr w:type="gramEnd"/>
      <w:r w:rsidRPr="00F31886">
        <w:rPr>
          <w:rFonts w:ascii="ParalucentLight" w:eastAsia="Times New Roman" w:hAnsi="ParalucentLight" w:cs="Times New Roman"/>
          <w:sz w:val="14"/>
          <w:szCs w:val="24"/>
        </w:rPr>
        <w:t>, SUITE 425</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TDC EXECUTIVE   DIRECTOR</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003D680F">
        <w:rPr>
          <w:noProof/>
        </w:rPr>
        <mc:AlternateContent>
          <mc:Choice Requires="wps">
            <w:drawing>
              <wp:anchor distT="0" distB="0" distL="114300" distR="114300" simplePos="0" relativeHeight="251661312" behindDoc="0" locked="0" layoutInCell="1" allowOverlap="1" wp14:anchorId="10ACEB24" wp14:editId="54C578E7">
                <wp:simplePos x="0" y="0"/>
                <wp:positionH relativeFrom="column">
                  <wp:posOffset>0</wp:posOffset>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D680F" w:rsidRDefault="003D680F" w:rsidP="003D680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ACEB24" id="Text Box 3" o:spid="_x0000_s1027"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3hJgIAAFwEAAAOAAAAZHJzL2Uyb0RvYy54bWysVE2P2jAQvVfqf7B8LwGW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H4/veEmAgAAXAQAAA4AAAAAAAAAAAAAAAAALgIAAGRycy9lMm9Eb2MueG1sUEsB&#10;Ai0AFAAGAAgAAAAhAEuJJs3WAAAABQEAAA8AAAAAAAAAAAAAAAAAgAQAAGRycy9kb3ducmV2Lnht&#10;bFBLBQYAAAAABAAEAPMAAACDBQAAAAA=&#10;" filled="f" stroked="f">
                <v:textbox style="mso-fit-shape-to-text:t">
                  <w:txbxContent>
                    <w:p w:rsidR="003D680F" w:rsidRDefault="003D680F" w:rsidP="003D680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v:textbox>
              </v:shape>
            </w:pict>
          </mc:Fallback>
        </mc:AlternateConten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4</w:t>
      </w:r>
      <w:r w:rsidRPr="00F31886">
        <w:rPr>
          <w:rFonts w:ascii="ParalucentLight" w:eastAsia="Times New Roman" w:hAnsi="ParalucentLight" w:cs="Times New Roman"/>
          <w:sz w:val="14"/>
          <w:szCs w:val="24"/>
          <w:vertAlign w:val="superscript"/>
        </w:rPr>
        <w:t>TH</w:t>
      </w:r>
      <w:r w:rsidRPr="00F31886">
        <w:rPr>
          <w:rFonts w:ascii="ParalucentLight" w:eastAsia="Times New Roman" w:hAnsi="ParalucentLight" w:cs="Times New Roman"/>
          <w:sz w:val="14"/>
          <w:szCs w:val="24"/>
        </w:rPr>
        <w:t xml:space="preserve"> FLOOR, CITY HALL</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OFFICE (904) 630-7625</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00F06C51">
        <w:rPr>
          <w:noProof/>
        </w:rPr>
        <mc:AlternateContent>
          <mc:Choice Requires="wps">
            <w:drawing>
              <wp:anchor distT="0" distB="0" distL="114300" distR="114300" simplePos="0" relativeHeight="251681792" behindDoc="0" locked="0" layoutInCell="1" allowOverlap="1" wp14:anchorId="2C6D6F50" wp14:editId="7D5414C5">
                <wp:simplePos x="0" y="0"/>
                <wp:positionH relativeFrom="column">
                  <wp:posOffset>0</wp:posOffset>
                </wp:positionH>
                <wp:positionV relativeFrom="paragraph">
                  <wp:posOffset>0</wp:posOffset>
                </wp:positionV>
                <wp:extent cx="1828800" cy="1828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06C51" w:rsidRPr="00F06C51" w:rsidRDefault="00F06C51" w:rsidP="00F06C5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13" o:spid="_x0000_s1028" type="#_x0000_t202" style="position:absolute;left:0;text-align:left;margin-left:0;margin-top:0;width:2in;height:2in;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bKqf&#10;VsQCAACbBQAADgAAAAAAAAAAAAAAAAAuAgAAZHJzL2Uyb0RvYy54bWxQSwECLQAUAAYACAAAACEA&#10;S4kmzdYAAAAFAQAADwAAAAAAAAAAAAAAAAAeBQAAZHJzL2Rvd25yZXYueG1sUEsFBgAAAAAEAAQA&#10;8wAAACEGAAAAAA==&#10;" filled="f" stroked="f">
                <v:textbox style="mso-fit-shape-to-text:t">
                  <w:txbxContent>
                    <w:p w:rsidR="00F06C51" w:rsidRPr="00F06C51" w:rsidRDefault="00F06C51" w:rsidP="00F06C5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JACKSONVILLE, FLORIDA  32202</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FAX (904) 630-2906</w:t>
      </w:r>
    </w:p>
    <w:p w:rsidR="00B8281B"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E-MAIL: </w:t>
      </w:r>
      <w:hyperlink r:id="rId9" w:anchor=".net%60" w:history="1">
        <w:r w:rsidR="00B8281B" w:rsidRPr="00392485">
          <w:rPr>
            <w:rStyle w:val="Hyperlink"/>
            <w:rFonts w:ascii="ParalucentLight" w:eastAsia="Times New Roman" w:hAnsi="ParalucentLight" w:cs="Times New Roman"/>
            <w:sz w:val="14"/>
            <w:szCs w:val="24"/>
          </w:rPr>
          <w:t>ANNETTEH@coj.net`</w:t>
        </w:r>
      </w:hyperlink>
    </w:p>
    <w:p w:rsidR="00F31886" w:rsidRPr="00F31886" w:rsidRDefault="00463D30"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Pr>
          <w:noProof/>
        </w:rPr>
        <mc:AlternateContent>
          <mc:Choice Requires="wps">
            <w:drawing>
              <wp:anchor distT="0" distB="0" distL="114300" distR="114300" simplePos="0" relativeHeight="251675648" behindDoc="0" locked="0" layoutInCell="1" allowOverlap="1" wp14:anchorId="3B6B90F9" wp14:editId="28A5676A">
                <wp:simplePos x="0" y="0"/>
                <wp:positionH relativeFrom="column">
                  <wp:posOffset>0</wp:posOffset>
                </wp:positionH>
                <wp:positionV relativeFrom="paragraph">
                  <wp:posOffset>0</wp:posOffset>
                </wp:positionV>
                <wp:extent cx="18288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63D30" w:rsidRPr="00463D30" w:rsidRDefault="003116A5" w:rsidP="00463D3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6B90F9" id="Text Box 10" o:spid="_x0000_s1029" type="#_x0000_t202" style="position:absolute;left:0;text-align:left;margin-left:0;margin-top:0;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Bmcifo&#10;wwIAAJsFAAAOAAAAAAAAAAAAAAAAAC4CAABkcnMvZTJvRG9jLnhtbFBLAQItABQABgAIAAAAIQBL&#10;iSbN1gAAAAUBAAAPAAAAAAAAAAAAAAAAAB0FAABkcnMvZG93bnJldi54bWxQSwUGAAAAAAQABADz&#10;AAAAIAYAAAAA&#10;" filled="f" stroked="f">
                <v:textbox style="mso-fit-shape-to-text:t">
                  <w:txbxContent>
                    <w:p w:rsidR="00463D30" w:rsidRPr="00463D30" w:rsidRDefault="003116A5" w:rsidP="00463D3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v:textbox>
              </v:shape>
            </w:pict>
          </mc:Fallback>
        </mc:AlternateContent>
      </w:r>
      <w:r w:rsidR="00B8281B">
        <w:rPr>
          <w:noProof/>
        </w:rPr>
        <mc:AlternateContent>
          <mc:Choice Requires="wps">
            <w:drawing>
              <wp:anchor distT="0" distB="0" distL="114300" distR="114300" simplePos="0" relativeHeight="251665408" behindDoc="0" locked="0" layoutInCell="1" allowOverlap="1" wp14:anchorId="4AD2025A" wp14:editId="75B124C3">
                <wp:simplePos x="0" y="0"/>
                <wp:positionH relativeFrom="column">
                  <wp:posOffset>0</wp:posOffset>
                </wp:positionH>
                <wp:positionV relativeFrom="paragraph">
                  <wp:posOffset>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8281B" w:rsidRPr="00B8281B" w:rsidRDefault="00B8281B" w:rsidP="00B8281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D2025A" id="Text Box 5" o:spid="_x0000_s1030" type="#_x0000_t202" style="position:absolute;left:0;text-align:left;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FRQV&#10;S8QCAACZBQAADgAAAAAAAAAAAAAAAAAuAgAAZHJzL2Uyb0RvYy54bWxQSwECLQAUAAYACAAAACEA&#10;S4kmzdYAAAAFAQAADwAAAAAAAAAAAAAAAAAeBQAAZHJzL2Rvd25yZXYueG1sUEsFBgAAAAAEAAQA&#10;8wAAACEGAAAAAA==&#10;" filled="f" stroked="f">
                <v:textbox style="mso-fit-shape-to-text:t">
                  <w:txbxContent>
                    <w:p w:rsidR="00B8281B" w:rsidRPr="00B8281B" w:rsidRDefault="00B8281B" w:rsidP="00B8281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282C89">
        <w:rPr>
          <w:noProof/>
        </w:rPr>
        <mc:AlternateContent>
          <mc:Choice Requires="wps">
            <w:drawing>
              <wp:anchor distT="0" distB="0" distL="114300" distR="114300" simplePos="0" relativeHeight="251663360" behindDoc="0" locked="0" layoutInCell="1" allowOverlap="1" wp14:anchorId="1D2182BE" wp14:editId="29A185BF">
                <wp:simplePos x="0" y="0"/>
                <wp:positionH relativeFrom="column">
                  <wp:posOffset>0</wp:posOffset>
                </wp:positionH>
                <wp:positionV relativeFrom="paragraph">
                  <wp:posOffset>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82C89" w:rsidRPr="00282C89" w:rsidRDefault="00282C89" w:rsidP="00282C8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right"/>
                              <w:rPr>
                                <w:rFonts w:ascii="ParalucentLight" w:eastAsia="Times New Roman" w:hAnsi="ParalucentLight" w:cs="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2182BE" id="Text Box 4" o:spid="_x0000_s1031"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" filled="f" stroked="f">
                <v:textbox style="mso-fit-shape-to-text:t">
                  <w:txbxContent>
                    <w:p w:rsidR="00282C89" w:rsidRPr="00282C89" w:rsidRDefault="00282C89" w:rsidP="00282C8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right"/>
                        <w:rPr>
                          <w:rFonts w:ascii="ParalucentLight" w:eastAsia="Times New Roman" w:hAnsi="ParalucentLight" w:cs="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v:shape>
            </w:pict>
          </mc:Fallback>
        </mc:AlternateContent>
      </w:r>
    </w:p>
    <w:p w:rsidR="00F31886" w:rsidRPr="00F06C51" w:rsidRDefault="00BD7143" w:rsidP="00F31886">
      <w:pPr>
        <w:jc w:val="center"/>
        <w:rPr>
          <w:sz w:val="28"/>
          <w:szCs w:val="28"/>
        </w:rPr>
      </w:pPr>
      <w:r w:rsidRPr="00F06C51">
        <w:rPr>
          <w:noProof/>
          <w:sz w:val="28"/>
          <w:szCs w:val="28"/>
        </w:rPr>
        <mc:AlternateContent>
          <mc:Choice Requires="wps">
            <w:drawing>
              <wp:anchor distT="0" distB="0" distL="114300" distR="114300" simplePos="0" relativeHeight="251679744" behindDoc="0" locked="0" layoutInCell="1" allowOverlap="1" wp14:anchorId="5D09E98E" wp14:editId="6051E49F">
                <wp:simplePos x="0" y="0"/>
                <wp:positionH relativeFrom="column">
                  <wp:posOffset>0</wp:posOffset>
                </wp:positionH>
                <wp:positionV relativeFrom="paragraph">
                  <wp:posOffset>0</wp:posOffset>
                </wp:positionV>
                <wp:extent cx="1828800" cy="1828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D7143" w:rsidRPr="00BD7143" w:rsidRDefault="00BD7143" w:rsidP="00BD7143">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09E98E" id="Text Box 11" o:spid="_x0000_s1032" type="#_x0000_t202" style="position:absolute;left:0;text-align:left;margin-left:0;margin-top:0;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BBxWgJ&#10;wwIAAJsFAAAOAAAAAAAAAAAAAAAAAC4CAABkcnMvZTJvRG9jLnhtbFBLAQItABQABgAIAAAAIQBL&#10;iSbN1gAAAAUBAAAPAAAAAAAAAAAAAAAAAB0FAABkcnMvZG93bnJldi54bWxQSwUGAAAAAAQABADz&#10;AAAAIAYAAAAA&#10;" filled="f" stroked="f">
                <v:textbox style="mso-fit-shape-to-text:t">
                  <w:txbxContent>
                    <w:p w:rsidR="00BD7143" w:rsidRPr="00BD7143" w:rsidRDefault="00BD7143" w:rsidP="00BD7143">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2F43FC" w:rsidRPr="00F06C51">
        <w:rPr>
          <w:noProof/>
          <w:sz w:val="28"/>
          <w:szCs w:val="28"/>
        </w:rPr>
        <mc:AlternateContent>
          <mc:Choice Requires="wps">
            <w:drawing>
              <wp:anchor distT="0" distB="0" distL="114300" distR="114300" simplePos="0" relativeHeight="251673600" behindDoc="0" locked="0" layoutInCell="1" allowOverlap="1" wp14:anchorId="40BC8127" wp14:editId="1AB38365">
                <wp:simplePos x="0" y="0"/>
                <wp:positionH relativeFrom="column">
                  <wp:posOffset>0</wp:posOffset>
                </wp:positionH>
                <wp:positionV relativeFrom="paragraph">
                  <wp:posOffset>0</wp:posOffset>
                </wp:positionV>
                <wp:extent cx="18288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F43FC" w:rsidRPr="002F43FC" w:rsidRDefault="002F43FC" w:rsidP="002F43FC">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BC8127" id="Text Box 9" o:spid="_x0000_s1033" type="#_x0000_t202" style="position:absolute;left:0;text-align:left;margin-left:0;margin-top:0;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jlBS&#10;JsQCAACZBQAADgAAAAAAAAAAAAAAAAAuAgAAZHJzL2Uyb0RvYy54bWxQSwECLQAUAAYACAAAACEA&#10;S4kmzdYAAAAFAQAADwAAAAAAAAAAAAAAAAAeBQAAZHJzL2Rvd25yZXYueG1sUEsFBgAAAAAEAAQA&#10;8wAAACEGAAAAAA==&#10;" filled="f" stroked="f">
                <v:textbox style="mso-fit-shape-to-text:t">
                  <w:txbxContent>
                    <w:p w:rsidR="002F43FC" w:rsidRPr="002F43FC" w:rsidRDefault="002F43FC" w:rsidP="002F43FC">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95025F" w:rsidRPr="00F06C51">
        <w:rPr>
          <w:noProof/>
          <w:sz w:val="28"/>
          <w:szCs w:val="28"/>
        </w:rPr>
        <mc:AlternateContent>
          <mc:Choice Requires="wps">
            <w:drawing>
              <wp:anchor distT="0" distB="0" distL="114300" distR="114300" simplePos="0" relativeHeight="251671552" behindDoc="0" locked="0" layoutInCell="1" allowOverlap="1" wp14:anchorId="73C48571" wp14:editId="55403264">
                <wp:simplePos x="0" y="0"/>
                <wp:positionH relativeFrom="column">
                  <wp:posOffset>0</wp:posOffset>
                </wp:positionH>
                <wp:positionV relativeFrom="paragraph">
                  <wp:posOffset>0</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5025F" w:rsidRPr="0095025F" w:rsidRDefault="0095025F" w:rsidP="0095025F">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C48571" id="Text Box 8" o:spid="_x0000_s1034" type="#_x0000_t202" style="position:absolute;left:0;text-align:left;margin-left:0;margin-top:0;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" filled="f" stroked="f">
                <v:textbox style="mso-fit-shape-to-text:t">
                  <w:txbxContent>
                    <w:p w:rsidR="0095025F" w:rsidRPr="0095025F" w:rsidRDefault="0095025F" w:rsidP="0095025F">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C051AD" w:rsidRPr="00F06C51">
        <w:rPr>
          <w:noProof/>
          <w:sz w:val="28"/>
          <w:szCs w:val="28"/>
        </w:rPr>
        <mc:AlternateContent>
          <mc:Choice Requires="wps">
            <w:drawing>
              <wp:anchor distT="0" distB="0" distL="114300" distR="114300" simplePos="0" relativeHeight="251669504" behindDoc="0" locked="0" layoutInCell="1" allowOverlap="1" wp14:anchorId="1ADA0737" wp14:editId="39537723">
                <wp:simplePos x="0" y="0"/>
                <wp:positionH relativeFrom="column">
                  <wp:posOffset>0</wp:posOffset>
                </wp:positionH>
                <wp:positionV relativeFrom="paragraph">
                  <wp:posOffset>0</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051AD" w:rsidRPr="00C051AD" w:rsidRDefault="00C051AD" w:rsidP="00C051AD">
                            <w:pPr>
                              <w:jc w:val="center"/>
                              <w:rPr>
                                <w:b/>
                                <w:noProof/>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DA0737" id="Text Box 7" o:spid="_x0000_s1035" type="#_x0000_t202" style="position:absolute;left:0;text-align:left;margin-left:0;margin-top:0;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CNKILk&#10;wwIAALcFAAAOAAAAAAAAAAAAAAAAAC4CAABkcnMvZTJvRG9jLnhtbFBLAQItABQABgAIAAAAIQBL&#10;iSbN1gAAAAUBAAAPAAAAAAAAAAAAAAAAAB0FAABkcnMvZG93bnJldi54bWxQSwUGAAAAAAQABADz&#10;AAAAIAYAAAAA&#10;" filled="f" stroked="f">
                <v:textbox style="mso-fit-shape-to-text:t">
                  <w:txbxContent>
                    <w:p w:rsidR="00C051AD" w:rsidRPr="00C051AD" w:rsidRDefault="00C051AD" w:rsidP="00C051AD">
                      <w:pPr>
                        <w:jc w:val="center"/>
                        <w:rPr>
                          <w:b/>
                          <w:noProof/>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p>
                  </w:txbxContent>
                </v:textbox>
              </v:shape>
            </w:pict>
          </mc:Fallback>
        </mc:AlternateContent>
      </w:r>
      <w:r w:rsidR="00156EA0" w:rsidRPr="00F06C51">
        <w:rPr>
          <w:noProof/>
          <w:sz w:val="28"/>
          <w:szCs w:val="28"/>
        </w:rPr>
        <mc:AlternateContent>
          <mc:Choice Requires="wps">
            <w:drawing>
              <wp:anchor distT="0" distB="0" distL="114300" distR="114300" simplePos="0" relativeHeight="251667456" behindDoc="0" locked="0" layoutInCell="1" allowOverlap="1" wp14:anchorId="520E4F5B" wp14:editId="0A074781">
                <wp:simplePos x="0" y="0"/>
                <wp:positionH relativeFrom="column">
                  <wp:posOffset>0</wp:posOffset>
                </wp:positionH>
                <wp:positionV relativeFrom="paragraph">
                  <wp:posOffset>0</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56EA0" w:rsidRPr="00156EA0" w:rsidRDefault="00156EA0" w:rsidP="00156EA0">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0E4F5B" id="Text Box 6" o:spid="_x0000_s1036" type="#_x0000_t202" style="position:absolute;left:0;text-align:left;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C9Yg1V&#10;wwIAAJoFAAAOAAAAAAAAAAAAAAAAAC4CAABkcnMvZTJvRG9jLnhtbFBLAQItABQABgAIAAAAIQBL&#10;iSbN1gAAAAUBAAAPAAAAAAAAAAAAAAAAAB0FAABkcnMvZG93bnJldi54bWxQSwUGAAAAAAQABADz&#10;AAAAIAYAAAAA&#10;" filled="f" stroked="f">
                <v:textbox style="mso-fit-shape-to-text:t">
                  <w:txbxContent>
                    <w:p w:rsidR="00156EA0" w:rsidRPr="00156EA0" w:rsidRDefault="00156EA0" w:rsidP="00156EA0">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107D5F" w:rsidRPr="00F06C51">
        <w:rPr>
          <w:noProof/>
          <w:sz w:val="28"/>
          <w:szCs w:val="28"/>
        </w:rPr>
        <mc:AlternateContent>
          <mc:Choice Requires="wps">
            <w:drawing>
              <wp:anchor distT="0" distB="0" distL="114300" distR="114300" simplePos="0" relativeHeight="251659264" behindDoc="0" locked="0" layoutInCell="1" allowOverlap="1" wp14:anchorId="544ED37D" wp14:editId="6F144204">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07D5F" w:rsidRPr="00107D5F" w:rsidRDefault="00107D5F" w:rsidP="00107D5F">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4ED37D" id="Text Box 2" o:spid="_x0000_s1037"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l/qq&#10;NMQCAACaBQAADgAAAAAAAAAAAAAAAAAuAgAAZHJzL2Uyb0RvYy54bWxQSwECLQAUAAYACAAAACEA&#10;S4kmzdYAAAAFAQAADwAAAAAAAAAAAAAAAAAeBQAAZHJzL2Rvd25yZXYueG1sUEsFBgAAAAAEAAQA&#10;8wAAACEGAAAAAA==&#10;" filled="f" stroked="f">
                <v:textbox style="mso-fit-shape-to-text:t">
                  <w:txbxContent>
                    <w:p w:rsidR="00107D5F" w:rsidRPr="00107D5F" w:rsidRDefault="00107D5F" w:rsidP="00107D5F">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F31886" w:rsidRPr="00F06C51">
        <w:rPr>
          <w:b/>
          <w:bCs/>
          <w:sz w:val="28"/>
          <w:szCs w:val="28"/>
        </w:rPr>
        <w:t xml:space="preserve">   A G E N D A</w:t>
      </w:r>
    </w:p>
    <w:p w:rsidR="00F31886" w:rsidRPr="00F06C51" w:rsidRDefault="00F31886" w:rsidP="00F31886">
      <w:pPr>
        <w:pStyle w:val="NoSpacing"/>
        <w:jc w:val="center"/>
        <w:rPr>
          <w:b/>
          <w:sz w:val="24"/>
          <w:szCs w:val="24"/>
        </w:rPr>
      </w:pPr>
      <w:r w:rsidRPr="00F06C51">
        <w:rPr>
          <w:b/>
          <w:sz w:val="24"/>
          <w:szCs w:val="24"/>
        </w:rPr>
        <w:t xml:space="preserve">TOURIST DEVELOPMENT </w:t>
      </w:r>
      <w:r w:rsidR="009B1342" w:rsidRPr="00F06C51">
        <w:rPr>
          <w:b/>
          <w:sz w:val="24"/>
          <w:szCs w:val="24"/>
        </w:rPr>
        <w:t xml:space="preserve">COUNCIL </w:t>
      </w:r>
      <w:r w:rsidR="00622747">
        <w:rPr>
          <w:b/>
          <w:sz w:val="24"/>
          <w:szCs w:val="24"/>
        </w:rPr>
        <w:t>ADVISORY COMMITTEE</w:t>
      </w:r>
    </w:p>
    <w:p w:rsidR="00F31886" w:rsidRPr="00F06C51" w:rsidRDefault="00A8572B" w:rsidP="00F31886">
      <w:pPr>
        <w:pStyle w:val="NoSpacing"/>
        <w:jc w:val="center"/>
        <w:rPr>
          <w:b/>
          <w:sz w:val="24"/>
          <w:szCs w:val="24"/>
        </w:rPr>
      </w:pPr>
      <w:r w:rsidRPr="00F06C51">
        <w:rPr>
          <w:b/>
          <w:sz w:val="24"/>
          <w:szCs w:val="24"/>
        </w:rPr>
        <w:t>Pegine</w:t>
      </w:r>
      <w:r w:rsidRPr="00F06C51">
        <w:rPr>
          <w:rFonts w:eastAsia="Times New Roman" w:cs="Times New Roman"/>
          <w:b/>
          <w:sz w:val="24"/>
          <w:szCs w:val="24"/>
          <w:lang w:val="en"/>
        </w:rPr>
        <w:t xml:space="preserve"> </w:t>
      </w:r>
      <w:r w:rsidR="00F06C51" w:rsidRPr="00F06C51">
        <w:rPr>
          <w:rFonts w:eastAsia="Times New Roman" w:cs="Times New Roman"/>
          <w:b/>
          <w:sz w:val="24"/>
          <w:szCs w:val="24"/>
          <w:lang w:val="en"/>
        </w:rPr>
        <w:t>Echevarria</w:t>
      </w:r>
      <w:r w:rsidR="00F06C51" w:rsidRPr="00F06C51">
        <w:rPr>
          <w:b/>
          <w:sz w:val="24"/>
          <w:szCs w:val="24"/>
        </w:rPr>
        <w:t>, Chair</w:t>
      </w:r>
    </w:p>
    <w:p w:rsidR="00F31886" w:rsidRPr="00F06C51" w:rsidRDefault="00A8572B" w:rsidP="00F31886">
      <w:pPr>
        <w:pStyle w:val="NoSpacing"/>
        <w:jc w:val="center"/>
        <w:rPr>
          <w:b/>
          <w:bCs/>
          <w:sz w:val="24"/>
          <w:szCs w:val="24"/>
        </w:rPr>
      </w:pPr>
      <w:r w:rsidRPr="00F06C51">
        <w:rPr>
          <w:b/>
          <w:bCs/>
          <w:sz w:val="24"/>
          <w:szCs w:val="24"/>
        </w:rPr>
        <w:t>Wednesday</w:t>
      </w:r>
      <w:r w:rsidR="00F64DD6" w:rsidRPr="00F06C51">
        <w:rPr>
          <w:b/>
          <w:bCs/>
          <w:sz w:val="24"/>
          <w:szCs w:val="24"/>
        </w:rPr>
        <w:t xml:space="preserve">, </w:t>
      </w:r>
      <w:r w:rsidRPr="00F06C51">
        <w:rPr>
          <w:b/>
          <w:bCs/>
          <w:sz w:val="24"/>
          <w:szCs w:val="24"/>
        </w:rPr>
        <w:t>January 17, 2018</w:t>
      </w:r>
    </w:p>
    <w:p w:rsidR="00F31886" w:rsidRPr="00F06C51" w:rsidRDefault="00E02AC4" w:rsidP="00F31886">
      <w:pPr>
        <w:pStyle w:val="NoSpacing"/>
        <w:jc w:val="center"/>
        <w:rPr>
          <w:b/>
          <w:bCs/>
          <w:sz w:val="24"/>
          <w:szCs w:val="24"/>
        </w:rPr>
      </w:pPr>
      <w:r w:rsidRPr="00F06C51">
        <w:rPr>
          <w:b/>
          <w:bCs/>
          <w:sz w:val="24"/>
          <w:szCs w:val="24"/>
        </w:rPr>
        <w:t>2</w:t>
      </w:r>
      <w:r w:rsidR="0039543B" w:rsidRPr="00F06C51">
        <w:rPr>
          <w:b/>
          <w:bCs/>
          <w:sz w:val="24"/>
          <w:szCs w:val="24"/>
        </w:rPr>
        <w:t>:</w:t>
      </w:r>
      <w:r w:rsidR="00D66B65" w:rsidRPr="00F06C51">
        <w:rPr>
          <w:b/>
          <w:bCs/>
          <w:sz w:val="24"/>
          <w:szCs w:val="24"/>
        </w:rPr>
        <w:t>0</w:t>
      </w:r>
      <w:r w:rsidR="00FF2998" w:rsidRPr="00F06C51">
        <w:rPr>
          <w:b/>
          <w:bCs/>
          <w:sz w:val="24"/>
          <w:szCs w:val="24"/>
        </w:rPr>
        <w:t xml:space="preserve">0 </w:t>
      </w:r>
      <w:r w:rsidR="00123145" w:rsidRPr="00F06C51">
        <w:rPr>
          <w:b/>
          <w:bCs/>
          <w:sz w:val="24"/>
          <w:szCs w:val="24"/>
        </w:rPr>
        <w:t>P</w:t>
      </w:r>
      <w:r w:rsidR="00051C23" w:rsidRPr="00F06C51">
        <w:rPr>
          <w:b/>
          <w:bCs/>
          <w:sz w:val="24"/>
          <w:szCs w:val="24"/>
        </w:rPr>
        <w:t>.</w:t>
      </w:r>
      <w:r w:rsidR="005234D3" w:rsidRPr="00F06C51">
        <w:rPr>
          <w:b/>
          <w:bCs/>
          <w:sz w:val="24"/>
          <w:szCs w:val="24"/>
        </w:rPr>
        <w:t>M</w:t>
      </w:r>
      <w:r w:rsidR="00051C23" w:rsidRPr="00F06C51">
        <w:rPr>
          <w:b/>
          <w:bCs/>
          <w:sz w:val="24"/>
          <w:szCs w:val="24"/>
        </w:rPr>
        <w:t>.</w:t>
      </w:r>
    </w:p>
    <w:p w:rsidR="00F31886" w:rsidRPr="00F06C51" w:rsidRDefault="00F31886" w:rsidP="00F31886">
      <w:pPr>
        <w:pStyle w:val="NoSpacing"/>
        <w:jc w:val="center"/>
        <w:rPr>
          <w:b/>
          <w:bCs/>
          <w:sz w:val="24"/>
          <w:szCs w:val="24"/>
        </w:rPr>
      </w:pPr>
      <w:r w:rsidRPr="00F06C51">
        <w:rPr>
          <w:b/>
          <w:bCs/>
          <w:sz w:val="24"/>
          <w:szCs w:val="24"/>
        </w:rPr>
        <w:t>117 West Duval Street</w:t>
      </w:r>
    </w:p>
    <w:p w:rsidR="00F31886" w:rsidRPr="00F06C51" w:rsidRDefault="00F31886" w:rsidP="00F31886">
      <w:pPr>
        <w:pStyle w:val="NoSpacing"/>
        <w:jc w:val="center"/>
        <w:rPr>
          <w:b/>
          <w:bCs/>
          <w:sz w:val="24"/>
          <w:szCs w:val="24"/>
        </w:rPr>
      </w:pPr>
      <w:r w:rsidRPr="00F06C51">
        <w:rPr>
          <w:b/>
          <w:bCs/>
          <w:sz w:val="24"/>
          <w:szCs w:val="24"/>
        </w:rPr>
        <w:t xml:space="preserve">City Hall, </w:t>
      </w:r>
      <w:r w:rsidR="003D680F" w:rsidRPr="00F06C51">
        <w:rPr>
          <w:b/>
          <w:bCs/>
          <w:sz w:val="24"/>
          <w:szCs w:val="24"/>
        </w:rPr>
        <w:t>Fourth Floor</w:t>
      </w:r>
    </w:p>
    <w:p w:rsidR="00F31886" w:rsidRPr="00F06C51" w:rsidRDefault="003D680F" w:rsidP="00F31886">
      <w:pPr>
        <w:pStyle w:val="NoSpacing"/>
        <w:jc w:val="center"/>
        <w:rPr>
          <w:b/>
          <w:bCs/>
          <w:sz w:val="24"/>
          <w:szCs w:val="24"/>
        </w:rPr>
      </w:pPr>
      <w:r w:rsidRPr="00F06C51">
        <w:rPr>
          <w:b/>
          <w:bCs/>
          <w:sz w:val="24"/>
          <w:szCs w:val="24"/>
        </w:rPr>
        <w:t>Conference Room A</w:t>
      </w:r>
    </w:p>
    <w:p w:rsidR="00F31886" w:rsidRPr="00F06C51" w:rsidRDefault="00F31886" w:rsidP="00F31886">
      <w:pPr>
        <w:rPr>
          <w:b/>
          <w:bCs/>
          <w:sz w:val="24"/>
          <w:szCs w:val="24"/>
        </w:rPr>
      </w:pPr>
    </w:p>
    <w:p w:rsidR="00123145" w:rsidRPr="00F06C51" w:rsidRDefault="00622747" w:rsidP="00A8572B">
      <w:pPr>
        <w:rPr>
          <w:sz w:val="24"/>
          <w:szCs w:val="24"/>
        </w:rPr>
      </w:pPr>
      <w:r>
        <w:rPr>
          <w:b/>
          <w:bCs/>
          <w:sz w:val="24"/>
          <w:szCs w:val="24"/>
        </w:rPr>
        <w:t>TDC Advisory Committee Members</w:t>
      </w:r>
    </w:p>
    <w:p w:rsidR="00A8572B" w:rsidRPr="00F06C51" w:rsidRDefault="00A8572B" w:rsidP="00A8572B">
      <w:pPr>
        <w:tabs>
          <w:tab w:val="left" w:pos="-1440"/>
        </w:tabs>
        <w:spacing w:after="0" w:line="240" w:lineRule="auto"/>
        <w:ind w:left="1440" w:hanging="1440"/>
        <w:rPr>
          <w:rFonts w:eastAsia="Times New Roman" w:cs="Times New Roman"/>
          <w:sz w:val="24"/>
          <w:szCs w:val="24"/>
          <w:lang w:val="en"/>
        </w:rPr>
      </w:pPr>
      <w:r w:rsidRPr="00A8572B">
        <w:rPr>
          <w:rFonts w:eastAsia="Times New Roman" w:cs="Times New Roman"/>
          <w:sz w:val="24"/>
          <w:szCs w:val="24"/>
          <w:lang w:val="en"/>
        </w:rPr>
        <w:t>Pegine Echevarria</w:t>
      </w:r>
      <w:r w:rsidR="0077590A">
        <w:rPr>
          <w:rFonts w:eastAsia="Times New Roman" w:cs="Times New Roman"/>
          <w:sz w:val="24"/>
          <w:szCs w:val="24"/>
          <w:lang w:val="en"/>
        </w:rPr>
        <w:t xml:space="preserve">, </w:t>
      </w:r>
      <w:r w:rsidRPr="00A8572B">
        <w:rPr>
          <w:rFonts w:eastAsia="Times New Roman" w:cs="Times New Roman"/>
          <w:sz w:val="24"/>
          <w:szCs w:val="24"/>
          <w:lang w:val="en"/>
        </w:rPr>
        <w:t>Chair</w:t>
      </w:r>
    </w:p>
    <w:p w:rsidR="00A8572B" w:rsidRPr="00F06C51" w:rsidRDefault="00A8572B" w:rsidP="00A8572B">
      <w:pPr>
        <w:tabs>
          <w:tab w:val="left" w:pos="-1440"/>
        </w:tabs>
        <w:spacing w:after="0" w:line="240" w:lineRule="auto"/>
        <w:ind w:left="1440" w:hanging="1440"/>
        <w:rPr>
          <w:rFonts w:eastAsia="Times New Roman" w:cs="Times New Roman"/>
          <w:sz w:val="24"/>
          <w:szCs w:val="24"/>
          <w:lang w:val="en"/>
        </w:rPr>
      </w:pPr>
      <w:r w:rsidRPr="00A8572B">
        <w:rPr>
          <w:rFonts w:eastAsia="Times New Roman" w:cs="Times New Roman"/>
          <w:sz w:val="24"/>
          <w:szCs w:val="24"/>
          <w:lang w:val="en"/>
        </w:rPr>
        <w:t>Nicole Chapman</w:t>
      </w:r>
      <w:r w:rsidR="00F06C51">
        <w:rPr>
          <w:rFonts w:eastAsia="Times New Roman" w:cs="Times New Roman"/>
          <w:sz w:val="24"/>
          <w:szCs w:val="24"/>
          <w:lang w:val="en"/>
        </w:rPr>
        <w:t>-</w:t>
      </w:r>
      <w:r w:rsidR="00F06C51" w:rsidRPr="00F06C51">
        <w:rPr>
          <w:rFonts w:eastAsia="Times New Roman" w:cs="Times New Roman"/>
          <w:color w:val="FF0000"/>
          <w:sz w:val="24"/>
          <w:szCs w:val="24"/>
          <w:lang w:val="en"/>
        </w:rPr>
        <w:t>Excused</w:t>
      </w:r>
    </w:p>
    <w:p w:rsidR="00A8572B" w:rsidRPr="00F06C51" w:rsidRDefault="00A8572B" w:rsidP="00A8572B">
      <w:pPr>
        <w:tabs>
          <w:tab w:val="left" w:pos="-1440"/>
        </w:tabs>
        <w:spacing w:after="0" w:line="240" w:lineRule="auto"/>
        <w:ind w:left="1440" w:hanging="1440"/>
        <w:rPr>
          <w:rFonts w:eastAsia="Times New Roman" w:cs="Times New Roman"/>
          <w:sz w:val="24"/>
          <w:szCs w:val="24"/>
          <w:lang w:val="en"/>
        </w:rPr>
      </w:pPr>
      <w:r w:rsidRPr="00A8572B">
        <w:rPr>
          <w:rFonts w:eastAsia="Times New Roman" w:cs="Times New Roman"/>
          <w:sz w:val="24"/>
          <w:szCs w:val="24"/>
          <w:lang w:val="en"/>
        </w:rPr>
        <w:t>Barbara Halverstadt</w:t>
      </w:r>
      <w:r w:rsidR="00D75DB7">
        <w:rPr>
          <w:rFonts w:eastAsia="Times New Roman" w:cs="Times New Roman"/>
          <w:sz w:val="24"/>
          <w:szCs w:val="24"/>
          <w:lang w:val="en"/>
        </w:rPr>
        <w:t>-</w:t>
      </w:r>
      <w:r w:rsidR="00D75DB7" w:rsidRPr="00D75DB7">
        <w:rPr>
          <w:rFonts w:eastAsia="Times New Roman" w:cs="Times New Roman"/>
          <w:color w:val="FF0000"/>
          <w:sz w:val="24"/>
          <w:szCs w:val="24"/>
          <w:lang w:val="en"/>
        </w:rPr>
        <w:t>Excused</w:t>
      </w:r>
    </w:p>
    <w:p w:rsidR="00A8572B" w:rsidRPr="00F06C51" w:rsidRDefault="00A8572B" w:rsidP="00A8572B">
      <w:pPr>
        <w:tabs>
          <w:tab w:val="left" w:pos="-1440"/>
        </w:tabs>
        <w:spacing w:after="0" w:line="240" w:lineRule="auto"/>
        <w:ind w:left="1440" w:hanging="1440"/>
        <w:rPr>
          <w:rFonts w:eastAsia="Times New Roman" w:cs="Times New Roman"/>
          <w:sz w:val="24"/>
          <w:szCs w:val="24"/>
          <w:lang w:val="en"/>
        </w:rPr>
      </w:pPr>
      <w:r w:rsidRPr="00A8572B">
        <w:rPr>
          <w:rFonts w:eastAsia="Times New Roman" w:cs="Times New Roman"/>
          <w:sz w:val="24"/>
          <w:szCs w:val="24"/>
          <w:lang w:val="en"/>
        </w:rPr>
        <w:t>Maria Hane</w:t>
      </w:r>
    </w:p>
    <w:p w:rsidR="00A8572B" w:rsidRPr="00F06C51" w:rsidRDefault="00A8572B" w:rsidP="00A8572B">
      <w:pPr>
        <w:tabs>
          <w:tab w:val="left" w:pos="-1440"/>
        </w:tabs>
        <w:spacing w:after="0" w:line="240" w:lineRule="auto"/>
        <w:ind w:left="1440" w:hanging="1440"/>
        <w:rPr>
          <w:rFonts w:eastAsia="Times New Roman" w:cs="Times New Roman"/>
          <w:sz w:val="24"/>
          <w:szCs w:val="24"/>
          <w:lang w:val="en"/>
        </w:rPr>
      </w:pPr>
      <w:r w:rsidRPr="00A8572B">
        <w:rPr>
          <w:rFonts w:eastAsia="Times New Roman" w:cs="Times New Roman"/>
          <w:sz w:val="24"/>
          <w:szCs w:val="24"/>
          <w:lang w:val="en"/>
        </w:rPr>
        <w:t>Dave Herrell</w:t>
      </w:r>
    </w:p>
    <w:p w:rsidR="00A8572B" w:rsidRPr="00A8572B" w:rsidRDefault="00A8572B" w:rsidP="00A8572B">
      <w:pPr>
        <w:tabs>
          <w:tab w:val="left" w:pos="-1440"/>
        </w:tabs>
        <w:spacing w:after="0" w:line="240" w:lineRule="auto"/>
        <w:ind w:left="1440" w:hanging="1440"/>
        <w:rPr>
          <w:rFonts w:eastAsia="Times New Roman" w:cs="Times New Roman"/>
          <w:sz w:val="24"/>
          <w:szCs w:val="24"/>
          <w:lang w:val="en"/>
        </w:rPr>
      </w:pPr>
      <w:r w:rsidRPr="00A8572B">
        <w:rPr>
          <w:rFonts w:eastAsia="Times New Roman" w:cs="Times New Roman"/>
          <w:sz w:val="24"/>
          <w:szCs w:val="24"/>
          <w:lang w:val="en"/>
        </w:rPr>
        <w:t>Bill McConnell</w:t>
      </w:r>
      <w:r w:rsidR="00D75DB7">
        <w:rPr>
          <w:rFonts w:eastAsia="Times New Roman" w:cs="Times New Roman"/>
          <w:sz w:val="24"/>
          <w:szCs w:val="24"/>
          <w:lang w:val="en"/>
        </w:rPr>
        <w:t>-</w:t>
      </w:r>
      <w:r w:rsidR="00D75DB7" w:rsidRPr="00D75DB7">
        <w:rPr>
          <w:rFonts w:eastAsia="Times New Roman" w:cs="Times New Roman"/>
          <w:color w:val="FF0000"/>
          <w:sz w:val="24"/>
          <w:szCs w:val="24"/>
          <w:lang w:val="en"/>
        </w:rPr>
        <w:t>Excused</w:t>
      </w:r>
    </w:p>
    <w:p w:rsidR="00A8572B" w:rsidRPr="00A8572B" w:rsidRDefault="00A8572B" w:rsidP="00A8572B">
      <w:pPr>
        <w:tabs>
          <w:tab w:val="left" w:pos="-1440"/>
        </w:tabs>
        <w:spacing w:after="0" w:line="240" w:lineRule="auto"/>
        <w:ind w:left="1440" w:hanging="1440"/>
        <w:rPr>
          <w:rFonts w:eastAsia="Times New Roman" w:cs="Times New Roman"/>
          <w:sz w:val="24"/>
          <w:szCs w:val="24"/>
          <w:lang w:val="en"/>
        </w:rPr>
      </w:pPr>
      <w:r w:rsidRPr="00A8572B">
        <w:rPr>
          <w:rFonts w:eastAsia="Times New Roman" w:cs="Times New Roman"/>
          <w:sz w:val="24"/>
          <w:szCs w:val="24"/>
          <w:lang w:val="en"/>
        </w:rPr>
        <w:t xml:space="preserve">Maria Mark </w:t>
      </w:r>
    </w:p>
    <w:p w:rsidR="00A8572B" w:rsidRPr="00F06C51" w:rsidRDefault="00A8572B" w:rsidP="00A8572B">
      <w:pPr>
        <w:tabs>
          <w:tab w:val="left" w:pos="-1440"/>
        </w:tabs>
        <w:spacing w:after="0" w:line="240" w:lineRule="auto"/>
        <w:ind w:left="1440" w:hanging="1440"/>
        <w:rPr>
          <w:rFonts w:eastAsia="Times New Roman" w:cs="Times New Roman"/>
          <w:color w:val="FF0000"/>
          <w:sz w:val="24"/>
          <w:szCs w:val="24"/>
          <w:lang w:val="en"/>
        </w:rPr>
      </w:pPr>
      <w:r w:rsidRPr="00A8572B">
        <w:rPr>
          <w:rFonts w:eastAsia="Times New Roman" w:cs="Times New Roman"/>
          <w:color w:val="000000" w:themeColor="text1"/>
          <w:sz w:val="24"/>
          <w:szCs w:val="24"/>
          <w:lang w:val="en"/>
        </w:rPr>
        <w:t>Sean Satya</w:t>
      </w:r>
      <w:r w:rsidR="00F06C51">
        <w:rPr>
          <w:rFonts w:eastAsia="Times New Roman" w:cs="Times New Roman"/>
          <w:color w:val="FF0000"/>
          <w:sz w:val="24"/>
          <w:szCs w:val="24"/>
          <w:lang w:val="en"/>
        </w:rPr>
        <w:t>-Excused</w:t>
      </w:r>
    </w:p>
    <w:p w:rsidR="00A8572B" w:rsidRPr="00F06C51" w:rsidRDefault="00A8572B" w:rsidP="00A8572B">
      <w:pPr>
        <w:tabs>
          <w:tab w:val="left" w:pos="-1440"/>
        </w:tabs>
        <w:spacing w:after="0" w:line="240" w:lineRule="auto"/>
        <w:ind w:left="1440" w:hanging="1440"/>
        <w:rPr>
          <w:rFonts w:eastAsia="Times New Roman" w:cs="Times New Roman"/>
          <w:sz w:val="24"/>
          <w:szCs w:val="24"/>
          <w:lang w:val="en"/>
        </w:rPr>
      </w:pPr>
      <w:r w:rsidRPr="00A8572B">
        <w:rPr>
          <w:rFonts w:eastAsia="Times New Roman" w:cs="Times New Roman"/>
          <w:sz w:val="24"/>
          <w:szCs w:val="24"/>
          <w:lang w:val="en"/>
        </w:rPr>
        <w:t>Monica Smith</w:t>
      </w:r>
      <w:r w:rsidR="00F06C51">
        <w:rPr>
          <w:rFonts w:eastAsia="Times New Roman" w:cs="Times New Roman"/>
          <w:sz w:val="24"/>
          <w:szCs w:val="24"/>
          <w:lang w:val="en"/>
        </w:rPr>
        <w:t>-</w:t>
      </w:r>
      <w:r w:rsidR="00F06C51" w:rsidRPr="00F06C51">
        <w:rPr>
          <w:rFonts w:eastAsia="Times New Roman" w:cs="Times New Roman"/>
          <w:color w:val="FF0000"/>
          <w:sz w:val="24"/>
          <w:szCs w:val="24"/>
          <w:lang w:val="en"/>
        </w:rPr>
        <w:t>Excused</w:t>
      </w:r>
    </w:p>
    <w:p w:rsidR="00A8572B" w:rsidRPr="00F06C51" w:rsidRDefault="00A8572B" w:rsidP="00A8572B">
      <w:pPr>
        <w:tabs>
          <w:tab w:val="left" w:pos="-1440"/>
        </w:tabs>
        <w:spacing w:after="0" w:line="240" w:lineRule="auto"/>
        <w:ind w:left="1440" w:hanging="1440"/>
        <w:rPr>
          <w:rFonts w:eastAsia="Times New Roman" w:cs="Times New Roman"/>
          <w:sz w:val="24"/>
          <w:szCs w:val="24"/>
          <w:lang w:val="en"/>
        </w:rPr>
      </w:pPr>
      <w:r w:rsidRPr="00A8572B">
        <w:rPr>
          <w:rFonts w:eastAsia="Times New Roman" w:cs="Times New Roman"/>
          <w:sz w:val="24"/>
          <w:szCs w:val="24"/>
          <w:lang w:val="en"/>
        </w:rPr>
        <w:t>Alan Verlander</w:t>
      </w:r>
    </w:p>
    <w:p w:rsidR="00A8572B" w:rsidRPr="00F06C51" w:rsidRDefault="00A8572B" w:rsidP="001315A7">
      <w:pPr>
        <w:pStyle w:val="NoSpacing"/>
        <w:jc w:val="both"/>
        <w:rPr>
          <w:sz w:val="24"/>
          <w:szCs w:val="24"/>
        </w:rPr>
      </w:pPr>
    </w:p>
    <w:p w:rsidR="00F31886" w:rsidRPr="00F06C51" w:rsidRDefault="00F31886" w:rsidP="001315A7">
      <w:pPr>
        <w:pStyle w:val="NoSpacing"/>
        <w:jc w:val="both"/>
        <w:rPr>
          <w:sz w:val="24"/>
          <w:szCs w:val="24"/>
        </w:rPr>
      </w:pPr>
      <w:r w:rsidRPr="00F06C51">
        <w:rPr>
          <w:sz w:val="24"/>
          <w:szCs w:val="24"/>
        </w:rPr>
        <w:t>Annette Hastings, TDC Executive Director</w:t>
      </w:r>
    </w:p>
    <w:p w:rsidR="004C314D" w:rsidRPr="00F06C51" w:rsidRDefault="00A8572B" w:rsidP="001315A7">
      <w:pPr>
        <w:pStyle w:val="NoSpacing"/>
        <w:jc w:val="both"/>
        <w:rPr>
          <w:sz w:val="24"/>
          <w:szCs w:val="24"/>
        </w:rPr>
      </w:pPr>
      <w:r w:rsidRPr="00F06C51">
        <w:rPr>
          <w:sz w:val="24"/>
          <w:szCs w:val="24"/>
        </w:rPr>
        <w:t xml:space="preserve">Colleen Hampsey, </w:t>
      </w:r>
      <w:r w:rsidR="00775513" w:rsidRPr="00F06C51">
        <w:rPr>
          <w:sz w:val="24"/>
          <w:szCs w:val="24"/>
        </w:rPr>
        <w:t>Research</w:t>
      </w:r>
      <w:r w:rsidR="001315A7" w:rsidRPr="00F06C51">
        <w:rPr>
          <w:sz w:val="24"/>
          <w:szCs w:val="24"/>
        </w:rPr>
        <w:t xml:space="preserve"> </w:t>
      </w:r>
      <w:r w:rsidRPr="00F06C51">
        <w:rPr>
          <w:sz w:val="24"/>
          <w:szCs w:val="24"/>
        </w:rPr>
        <w:t>Assistant</w:t>
      </w:r>
    </w:p>
    <w:p w:rsidR="00F72F10" w:rsidRPr="00F06C51" w:rsidRDefault="00F72F10" w:rsidP="001315A7">
      <w:pPr>
        <w:pStyle w:val="NoSpacing"/>
        <w:jc w:val="both"/>
        <w:rPr>
          <w:sz w:val="24"/>
          <w:szCs w:val="24"/>
        </w:rPr>
      </w:pPr>
      <w:r w:rsidRPr="00F06C51">
        <w:rPr>
          <w:sz w:val="24"/>
          <w:szCs w:val="24"/>
        </w:rPr>
        <w:t>Kim Taylor, Assistant Council Auditor</w:t>
      </w:r>
    </w:p>
    <w:p w:rsidR="004C314D" w:rsidRPr="00F06C51" w:rsidRDefault="00404A52" w:rsidP="001315A7">
      <w:pPr>
        <w:pStyle w:val="NoSpacing"/>
        <w:jc w:val="both"/>
        <w:rPr>
          <w:sz w:val="24"/>
          <w:szCs w:val="24"/>
        </w:rPr>
      </w:pPr>
      <w:r w:rsidRPr="00F06C51">
        <w:rPr>
          <w:sz w:val="24"/>
          <w:szCs w:val="24"/>
        </w:rPr>
        <w:t>Phillip Peterson</w:t>
      </w:r>
      <w:r w:rsidR="0072304A" w:rsidRPr="00F06C51">
        <w:rPr>
          <w:sz w:val="24"/>
          <w:szCs w:val="24"/>
        </w:rPr>
        <w:t>, Princip</w:t>
      </w:r>
      <w:r w:rsidR="00481954" w:rsidRPr="00F06C51">
        <w:rPr>
          <w:sz w:val="24"/>
          <w:szCs w:val="24"/>
        </w:rPr>
        <w:t xml:space="preserve">al </w:t>
      </w:r>
      <w:r w:rsidRPr="00F06C51">
        <w:rPr>
          <w:sz w:val="24"/>
          <w:szCs w:val="24"/>
        </w:rPr>
        <w:t>Council Auditor</w:t>
      </w:r>
    </w:p>
    <w:p w:rsidR="00F31886" w:rsidRPr="00F06C51" w:rsidRDefault="00154902" w:rsidP="001315A7">
      <w:pPr>
        <w:pStyle w:val="NoSpacing"/>
        <w:jc w:val="both"/>
        <w:rPr>
          <w:sz w:val="24"/>
          <w:szCs w:val="24"/>
        </w:rPr>
      </w:pPr>
      <w:r w:rsidRPr="00F06C51">
        <w:rPr>
          <w:sz w:val="24"/>
          <w:szCs w:val="24"/>
        </w:rPr>
        <w:t>Lawsikia Hodges</w:t>
      </w:r>
      <w:r w:rsidR="00F31886" w:rsidRPr="00F06C51">
        <w:rPr>
          <w:sz w:val="24"/>
          <w:szCs w:val="24"/>
        </w:rPr>
        <w:t xml:space="preserve">, </w:t>
      </w:r>
      <w:r w:rsidRPr="00F06C51">
        <w:rPr>
          <w:sz w:val="24"/>
          <w:szCs w:val="24"/>
        </w:rPr>
        <w:t xml:space="preserve">Deputy </w:t>
      </w:r>
      <w:r w:rsidR="00775513" w:rsidRPr="00F06C51">
        <w:rPr>
          <w:sz w:val="24"/>
          <w:szCs w:val="24"/>
        </w:rPr>
        <w:t>General Counsel</w:t>
      </w:r>
      <w:r w:rsidR="00F31886" w:rsidRPr="00F06C51">
        <w:rPr>
          <w:sz w:val="24"/>
          <w:szCs w:val="24"/>
        </w:rPr>
        <w:t xml:space="preserve"> </w:t>
      </w:r>
    </w:p>
    <w:p w:rsidR="00F31886" w:rsidRPr="00F06C51" w:rsidRDefault="00F31886" w:rsidP="00F31886">
      <w:pPr>
        <w:pStyle w:val="NoSpacing"/>
        <w:rPr>
          <w:sz w:val="24"/>
          <w:szCs w:val="24"/>
        </w:rPr>
      </w:pPr>
      <w:r w:rsidRPr="00F06C51">
        <w:rPr>
          <w:sz w:val="24"/>
          <w:szCs w:val="24"/>
        </w:rPr>
        <w:t xml:space="preserve">               </w:t>
      </w:r>
      <w:r w:rsidRPr="00F06C51">
        <w:rPr>
          <w:b/>
          <w:bCs/>
          <w:sz w:val="24"/>
          <w:szCs w:val="24"/>
        </w:rPr>
        <w:t xml:space="preserve">        </w:t>
      </w:r>
      <w:r w:rsidRPr="00F06C51">
        <w:rPr>
          <w:sz w:val="24"/>
          <w:szCs w:val="24"/>
        </w:rPr>
        <w:t xml:space="preserve">                                                  </w:t>
      </w:r>
    </w:p>
    <w:p w:rsidR="001315A7" w:rsidRPr="00F06C51" w:rsidRDefault="00F31886" w:rsidP="00F31886">
      <w:pPr>
        <w:rPr>
          <w:sz w:val="24"/>
          <w:szCs w:val="24"/>
        </w:rPr>
      </w:pPr>
      <w:r w:rsidRPr="00F06C51">
        <w:rPr>
          <w:sz w:val="24"/>
          <w:szCs w:val="24"/>
        </w:rPr>
        <w:t>   </w:t>
      </w:r>
    </w:p>
    <w:p w:rsidR="00F31886" w:rsidRPr="00F06C51" w:rsidRDefault="00F31886" w:rsidP="00F31886">
      <w:pPr>
        <w:rPr>
          <w:b/>
          <w:bCs/>
          <w:sz w:val="24"/>
          <w:szCs w:val="24"/>
        </w:rPr>
      </w:pPr>
      <w:r w:rsidRPr="00F06C51">
        <w:rPr>
          <w:b/>
          <w:bCs/>
          <w:sz w:val="24"/>
          <w:szCs w:val="24"/>
        </w:rPr>
        <w:t>Meeting Convened</w:t>
      </w:r>
      <w:r w:rsidRPr="00F06C51">
        <w:rPr>
          <w:b/>
          <w:bCs/>
          <w:sz w:val="24"/>
          <w:szCs w:val="24"/>
        </w:rPr>
        <w:tab/>
      </w:r>
      <w:r w:rsidRPr="00F06C51">
        <w:rPr>
          <w:b/>
          <w:bCs/>
          <w:sz w:val="24"/>
          <w:szCs w:val="24"/>
        </w:rPr>
        <w:tab/>
      </w:r>
      <w:r w:rsidR="004F7FC5" w:rsidRPr="00F06C51">
        <w:rPr>
          <w:b/>
          <w:bCs/>
          <w:sz w:val="24"/>
          <w:szCs w:val="24"/>
        </w:rPr>
        <w:tab/>
      </w:r>
      <w:r w:rsidRPr="00F06C51">
        <w:rPr>
          <w:b/>
          <w:bCs/>
          <w:sz w:val="24"/>
          <w:szCs w:val="24"/>
        </w:rPr>
        <w:tab/>
      </w:r>
      <w:r w:rsidR="000030A1" w:rsidRPr="00F06C51">
        <w:rPr>
          <w:b/>
          <w:bCs/>
          <w:sz w:val="24"/>
          <w:szCs w:val="24"/>
        </w:rPr>
        <w:tab/>
      </w:r>
      <w:r w:rsidRPr="00F06C51">
        <w:rPr>
          <w:b/>
          <w:bCs/>
          <w:sz w:val="24"/>
          <w:szCs w:val="24"/>
        </w:rPr>
        <w:t>Meeting Adjourned:</w:t>
      </w:r>
    </w:p>
    <w:p w:rsidR="00D84637" w:rsidRDefault="004F7FC5" w:rsidP="004F7FC5">
      <w:pPr>
        <w:rPr>
          <w:b/>
          <w:bCs/>
          <w:sz w:val="24"/>
          <w:szCs w:val="24"/>
        </w:rPr>
      </w:pPr>
      <w:r w:rsidRPr="00F06C51">
        <w:rPr>
          <w:b/>
          <w:bCs/>
          <w:sz w:val="24"/>
          <w:szCs w:val="24"/>
        </w:rPr>
        <w:t xml:space="preserve"> </w:t>
      </w:r>
    </w:p>
    <w:p w:rsidR="00D84637" w:rsidRPr="00F06C51" w:rsidRDefault="00D84637" w:rsidP="00D84637">
      <w:pPr>
        <w:rPr>
          <w:b/>
          <w:sz w:val="24"/>
          <w:szCs w:val="24"/>
          <w:u w:val="single"/>
        </w:rPr>
      </w:pPr>
      <w:r w:rsidRPr="00F06C51">
        <w:rPr>
          <w:b/>
          <w:bCs/>
          <w:sz w:val="24"/>
          <w:szCs w:val="24"/>
        </w:rPr>
        <w:lastRenderedPageBreak/>
        <w:t xml:space="preserve">I. </w:t>
      </w:r>
      <w:r w:rsidRPr="00F06C51">
        <w:rPr>
          <w:b/>
          <w:bCs/>
          <w:sz w:val="24"/>
          <w:szCs w:val="24"/>
        </w:rPr>
        <w:tab/>
      </w:r>
      <w:r w:rsidRPr="00F06C51">
        <w:rPr>
          <w:b/>
          <w:sz w:val="24"/>
          <w:szCs w:val="24"/>
          <w:u w:val="single"/>
        </w:rPr>
        <w:t>Call to Order</w:t>
      </w:r>
    </w:p>
    <w:p w:rsidR="004F7FC5" w:rsidRPr="00F06C51" w:rsidRDefault="00B903DD" w:rsidP="004F7FC5">
      <w:pPr>
        <w:rPr>
          <w:b/>
          <w:bCs/>
          <w:sz w:val="24"/>
          <w:szCs w:val="24"/>
          <w:u w:val="single"/>
        </w:rPr>
      </w:pPr>
      <w:r w:rsidRPr="00F06C51">
        <w:rPr>
          <w:b/>
          <w:bCs/>
          <w:sz w:val="24"/>
          <w:szCs w:val="24"/>
        </w:rPr>
        <w:t>II</w:t>
      </w:r>
      <w:r w:rsidR="00DA7D48" w:rsidRPr="00F06C51">
        <w:rPr>
          <w:b/>
          <w:bCs/>
          <w:sz w:val="24"/>
          <w:szCs w:val="24"/>
        </w:rPr>
        <w:t xml:space="preserve">. </w:t>
      </w:r>
      <w:r w:rsidR="00EC1E3D" w:rsidRPr="00F06C51">
        <w:rPr>
          <w:b/>
          <w:bCs/>
          <w:sz w:val="24"/>
          <w:szCs w:val="24"/>
        </w:rPr>
        <w:tab/>
      </w:r>
      <w:r w:rsidR="00DA7D48" w:rsidRPr="00F06C51">
        <w:rPr>
          <w:b/>
          <w:bCs/>
          <w:sz w:val="24"/>
          <w:szCs w:val="24"/>
          <w:u w:val="single"/>
        </w:rPr>
        <w:t>Introduction</w:t>
      </w:r>
      <w:r w:rsidR="00D379BB" w:rsidRPr="00F06C51">
        <w:rPr>
          <w:b/>
          <w:bCs/>
          <w:sz w:val="24"/>
          <w:szCs w:val="24"/>
          <w:u w:val="single"/>
        </w:rPr>
        <w:t>s</w:t>
      </w:r>
    </w:p>
    <w:p w:rsidR="00AE1E59" w:rsidRPr="00F06C51" w:rsidRDefault="00923941" w:rsidP="00A8572B">
      <w:pPr>
        <w:rPr>
          <w:b/>
          <w:sz w:val="24"/>
          <w:szCs w:val="24"/>
          <w:u w:val="single"/>
        </w:rPr>
      </w:pPr>
      <w:r w:rsidRPr="00F06C51">
        <w:rPr>
          <w:b/>
          <w:bCs/>
          <w:sz w:val="24"/>
          <w:szCs w:val="24"/>
        </w:rPr>
        <w:t>III.</w:t>
      </w:r>
      <w:r w:rsidR="00EC1E3D" w:rsidRPr="00F06C51">
        <w:rPr>
          <w:b/>
          <w:bCs/>
          <w:sz w:val="24"/>
          <w:szCs w:val="24"/>
        </w:rPr>
        <w:tab/>
      </w:r>
      <w:r w:rsidR="00F06C51" w:rsidRPr="00F06C51">
        <w:rPr>
          <w:b/>
          <w:bCs/>
          <w:sz w:val="24"/>
          <w:szCs w:val="24"/>
          <w:u w:val="single"/>
        </w:rPr>
        <w:t xml:space="preserve">TDC Advisory Committee </w:t>
      </w:r>
      <w:r w:rsidR="00A8572B" w:rsidRPr="00F06C51">
        <w:rPr>
          <w:b/>
          <w:bCs/>
          <w:sz w:val="24"/>
          <w:szCs w:val="24"/>
          <w:u w:val="single"/>
        </w:rPr>
        <w:t>Charge</w:t>
      </w:r>
      <w:r w:rsidR="00F06C51" w:rsidRPr="00F06C51">
        <w:rPr>
          <w:b/>
          <w:bCs/>
          <w:sz w:val="24"/>
          <w:szCs w:val="24"/>
          <w:u w:val="single"/>
        </w:rPr>
        <w:t>/Council President Anna Lopez Brosche, TDC Chair</w:t>
      </w:r>
    </w:p>
    <w:p w:rsidR="00D84637" w:rsidRPr="001F2529" w:rsidRDefault="00D84637" w:rsidP="00DE7901">
      <w:pPr>
        <w:tabs>
          <w:tab w:val="left" w:pos="-1440"/>
        </w:tabs>
        <w:spacing w:after="0" w:line="240" w:lineRule="auto"/>
        <w:rPr>
          <w:szCs w:val="24"/>
          <w:lang w:val="en"/>
        </w:rPr>
      </w:pPr>
      <w:r w:rsidRPr="001F2529">
        <w:rPr>
          <w:szCs w:val="24"/>
          <w:lang w:val="en"/>
        </w:rPr>
        <w:t xml:space="preserve">In accordance with Ordinance Code Section 666.108, the Tourist Development Plan, and specifically stated in Ordinance Code Section 666.108(b)(5) related to special event grants, please </w:t>
      </w:r>
      <w:r w:rsidRPr="001F2529">
        <w:rPr>
          <w:szCs w:val="24"/>
          <w:highlight w:val="yellow"/>
          <w:lang w:val="en"/>
        </w:rPr>
        <w:t>prepare guidelines and procedures</w:t>
      </w:r>
      <w:r w:rsidRPr="001F2529">
        <w:rPr>
          <w:szCs w:val="24"/>
          <w:lang w:val="en"/>
        </w:rPr>
        <w:t xml:space="preserve"> for awarding special event grants that the Tourist Development Council may use as a framework for providing for the advancement, generation, growth and promotion of tourism, enhancement of the tourist industry, attraction of conventioneers and tourists from within and without the State of Florida to the City of Jacksonville.  These guidelines are intended to serve as criteria for considering and awarding special events grants and should be developed with the intention of facilitating the highest and best use of taxpayer dollars to increase tourism.</w:t>
      </w:r>
    </w:p>
    <w:p w:rsidR="00374B9C" w:rsidRPr="00F06C51" w:rsidRDefault="00374B9C" w:rsidP="00313EEB">
      <w:pPr>
        <w:pStyle w:val="ListParagraph"/>
        <w:ind w:left="1080"/>
        <w:rPr>
          <w:b/>
          <w:bCs/>
          <w:sz w:val="24"/>
          <w:szCs w:val="24"/>
          <w:u w:val="single"/>
        </w:rPr>
      </w:pPr>
    </w:p>
    <w:p w:rsidR="00BD76A9" w:rsidRDefault="00A8572B" w:rsidP="00BD76A9">
      <w:pPr>
        <w:rPr>
          <w:b/>
          <w:bCs/>
          <w:sz w:val="24"/>
          <w:szCs w:val="24"/>
          <w:u w:val="single"/>
        </w:rPr>
      </w:pPr>
      <w:r w:rsidRPr="00F06C51">
        <w:rPr>
          <w:b/>
          <w:sz w:val="24"/>
          <w:szCs w:val="24"/>
        </w:rPr>
        <w:t>I</w:t>
      </w:r>
      <w:r w:rsidR="00AE1E59" w:rsidRPr="00F06C51">
        <w:rPr>
          <w:b/>
          <w:sz w:val="24"/>
          <w:szCs w:val="24"/>
        </w:rPr>
        <w:t xml:space="preserve">V.       </w:t>
      </w:r>
      <w:r w:rsidR="00BD76A9" w:rsidRPr="00F06C51">
        <w:rPr>
          <w:b/>
          <w:sz w:val="24"/>
          <w:szCs w:val="24"/>
        </w:rPr>
        <w:t xml:space="preserve"> </w:t>
      </w:r>
      <w:r w:rsidR="00AE1E59" w:rsidRPr="00F06C51">
        <w:rPr>
          <w:b/>
          <w:sz w:val="24"/>
          <w:szCs w:val="24"/>
        </w:rPr>
        <w:t xml:space="preserve"> </w:t>
      </w:r>
      <w:r w:rsidR="00AE1E59" w:rsidRPr="00F06C51">
        <w:rPr>
          <w:b/>
          <w:bCs/>
          <w:sz w:val="24"/>
          <w:szCs w:val="24"/>
        </w:rPr>
        <w:t xml:space="preserve"> </w:t>
      </w:r>
      <w:r w:rsidR="00AE1E59" w:rsidRPr="00F06C51">
        <w:rPr>
          <w:b/>
          <w:bCs/>
          <w:sz w:val="24"/>
          <w:szCs w:val="24"/>
          <w:u w:val="single"/>
        </w:rPr>
        <w:t>Establishment of Special Events and Convention Grant Guidelines under 2016-599-E</w:t>
      </w:r>
    </w:p>
    <w:p w:rsidR="00D84637" w:rsidRPr="001F2529" w:rsidRDefault="00D84637" w:rsidP="00D84637">
      <w:pPr>
        <w:pStyle w:val="content2"/>
        <w:shd w:val="clear" w:color="auto" w:fill="FFFFFF"/>
        <w:spacing w:before="0" w:beforeAutospacing="0" w:after="195" w:afterAutospacing="0"/>
        <w:rPr>
          <w:rFonts w:asciiTheme="minorHAnsi" w:hAnsiTheme="minorHAnsi" w:cstheme="minorHAnsi"/>
          <w:color w:val="313335"/>
          <w:spacing w:val="2"/>
          <w:sz w:val="22"/>
          <w:szCs w:val="21"/>
        </w:rPr>
      </w:pPr>
      <w:r w:rsidRPr="001F2529">
        <w:rPr>
          <w:rStyle w:val="ital"/>
          <w:rFonts w:asciiTheme="minorHAnsi" w:hAnsiTheme="minorHAnsi" w:cstheme="minorHAnsi"/>
          <w:i/>
          <w:iCs/>
          <w:color w:val="313335"/>
          <w:spacing w:val="2"/>
          <w:sz w:val="22"/>
          <w:szCs w:val="21"/>
        </w:rPr>
        <w:t>Special Event grants.</w:t>
      </w:r>
      <w:r w:rsidRPr="001F2529">
        <w:rPr>
          <w:rFonts w:asciiTheme="minorHAnsi" w:hAnsiTheme="minorHAnsi" w:cstheme="minorHAnsi"/>
          <w:color w:val="313335"/>
          <w:spacing w:val="2"/>
          <w:sz w:val="22"/>
          <w:szCs w:val="21"/>
        </w:rPr>
        <w:t> This component shall authorize the Tourist Council to award special event grants to organizations or persons hosting an event in the City or surrounding areas. Any event funded under this component shall have as one of its primary purposes the attraction of tourists to the City as evidenced by the promotion of such event to tourists. This component shall be limited to the following grants:</w:t>
      </w:r>
    </w:p>
    <w:p w:rsidR="00D84637" w:rsidRPr="001F2529" w:rsidRDefault="00D84637" w:rsidP="00DE7901">
      <w:pPr>
        <w:pStyle w:val="incr2"/>
        <w:shd w:val="clear" w:color="auto" w:fill="FFFFFF"/>
        <w:spacing w:before="0" w:beforeAutospacing="0" w:after="48" w:afterAutospacing="0"/>
        <w:rPr>
          <w:rFonts w:asciiTheme="minorHAnsi" w:hAnsiTheme="minorHAnsi" w:cstheme="minorHAnsi"/>
          <w:color w:val="313335"/>
          <w:spacing w:val="2"/>
          <w:sz w:val="22"/>
          <w:szCs w:val="21"/>
        </w:rPr>
      </w:pPr>
      <w:r w:rsidRPr="001F2529">
        <w:rPr>
          <w:rFonts w:asciiTheme="minorHAnsi" w:hAnsiTheme="minorHAnsi" w:cstheme="minorHAnsi"/>
          <w:color w:val="313335"/>
          <w:spacing w:val="2"/>
          <w:sz w:val="22"/>
          <w:szCs w:val="21"/>
        </w:rPr>
        <w:t>(</w:t>
      </w:r>
      <w:proofErr w:type="spellStart"/>
      <w:r w:rsidRPr="001F2529">
        <w:rPr>
          <w:rFonts w:asciiTheme="minorHAnsi" w:hAnsiTheme="minorHAnsi" w:cstheme="minorHAnsi"/>
          <w:color w:val="313335"/>
          <w:spacing w:val="2"/>
          <w:sz w:val="22"/>
          <w:szCs w:val="21"/>
        </w:rPr>
        <w:t>i</w:t>
      </w:r>
      <w:proofErr w:type="spellEnd"/>
      <w:r w:rsidRPr="001F2529">
        <w:rPr>
          <w:rFonts w:asciiTheme="minorHAnsi" w:hAnsiTheme="minorHAnsi" w:cstheme="minorHAnsi"/>
          <w:color w:val="313335"/>
          <w:spacing w:val="2"/>
          <w:sz w:val="22"/>
          <w:szCs w:val="21"/>
        </w:rPr>
        <w:t>)</w:t>
      </w:r>
      <w:r w:rsidR="00DE7901" w:rsidRPr="001F2529">
        <w:rPr>
          <w:rFonts w:asciiTheme="minorHAnsi" w:hAnsiTheme="minorHAnsi" w:cstheme="minorHAnsi"/>
          <w:color w:val="313335"/>
          <w:spacing w:val="2"/>
          <w:sz w:val="22"/>
          <w:szCs w:val="21"/>
        </w:rPr>
        <w:t xml:space="preserve"> </w:t>
      </w:r>
      <w:r w:rsidRPr="001F2529">
        <w:rPr>
          <w:rStyle w:val="ital"/>
          <w:rFonts w:asciiTheme="minorHAnsi" w:hAnsiTheme="minorHAnsi" w:cstheme="minorHAnsi"/>
          <w:i/>
          <w:iCs/>
          <w:color w:val="313335"/>
          <w:spacing w:val="2"/>
          <w:sz w:val="22"/>
          <w:szCs w:val="21"/>
        </w:rPr>
        <w:t>Grant awards for attendance of 25,000 tourists or 10,000 room nights or greater.</w:t>
      </w:r>
      <w:r w:rsidRPr="001F2529">
        <w:rPr>
          <w:rFonts w:asciiTheme="minorHAnsi" w:hAnsiTheme="minorHAnsi" w:cstheme="minorHAnsi"/>
          <w:color w:val="313335"/>
          <w:spacing w:val="2"/>
          <w:sz w:val="22"/>
          <w:szCs w:val="21"/>
        </w:rPr>
        <w:t> The Tourist Council may award grants for special events designed to attract a minimum of 25,000 tourists to the City, which grant award may not exceed $250,000 for any such event unless currently obligated by contract until such obligation expires; and</w:t>
      </w:r>
    </w:p>
    <w:p w:rsidR="00D84637" w:rsidRPr="001F2529" w:rsidRDefault="00D84637" w:rsidP="00DE7901">
      <w:pPr>
        <w:pStyle w:val="incr2"/>
        <w:shd w:val="clear" w:color="auto" w:fill="FFFFFF"/>
        <w:spacing w:before="0" w:beforeAutospacing="0" w:after="48" w:afterAutospacing="0"/>
        <w:rPr>
          <w:rFonts w:asciiTheme="minorHAnsi" w:hAnsiTheme="minorHAnsi" w:cstheme="minorHAnsi"/>
          <w:color w:val="313335"/>
          <w:spacing w:val="2"/>
          <w:sz w:val="22"/>
          <w:szCs w:val="21"/>
        </w:rPr>
      </w:pPr>
      <w:r w:rsidRPr="001F2529">
        <w:rPr>
          <w:rFonts w:asciiTheme="minorHAnsi" w:hAnsiTheme="minorHAnsi" w:cstheme="minorHAnsi"/>
          <w:color w:val="313335"/>
          <w:spacing w:val="2"/>
          <w:sz w:val="22"/>
          <w:szCs w:val="21"/>
        </w:rPr>
        <w:t>(ii)</w:t>
      </w:r>
      <w:r w:rsidR="00DE7901" w:rsidRPr="001F2529">
        <w:rPr>
          <w:rFonts w:asciiTheme="minorHAnsi" w:hAnsiTheme="minorHAnsi" w:cstheme="minorHAnsi"/>
          <w:color w:val="313335"/>
          <w:spacing w:val="2"/>
          <w:sz w:val="22"/>
          <w:szCs w:val="21"/>
        </w:rPr>
        <w:t xml:space="preserve"> </w:t>
      </w:r>
      <w:r w:rsidRPr="001F2529">
        <w:rPr>
          <w:rStyle w:val="ital"/>
          <w:rFonts w:asciiTheme="minorHAnsi" w:hAnsiTheme="minorHAnsi" w:cstheme="minorHAnsi"/>
          <w:i/>
          <w:iCs/>
          <w:color w:val="313335"/>
          <w:spacing w:val="2"/>
          <w:sz w:val="22"/>
          <w:szCs w:val="21"/>
        </w:rPr>
        <w:t>Grant awards for attendance of 5,000 tourists or greater for events held at publicly owned venues.</w:t>
      </w:r>
      <w:r w:rsidRPr="001F2529">
        <w:rPr>
          <w:rFonts w:asciiTheme="minorHAnsi" w:hAnsiTheme="minorHAnsi" w:cstheme="minorHAnsi"/>
          <w:color w:val="313335"/>
          <w:spacing w:val="2"/>
          <w:sz w:val="22"/>
          <w:szCs w:val="21"/>
        </w:rPr>
        <w:t> The Tourist Council may award grants for special events designed to attract a minimum of 5,000 tourists to the City using publicly owned tourist venues such as the arena, performing arts center, or stadium or at the zoo or eligible museums. Such grant awards may not exceed $100,000 per event.</w:t>
      </w:r>
    </w:p>
    <w:p w:rsidR="00DE7901" w:rsidRPr="00F06C51" w:rsidRDefault="00DE7901" w:rsidP="00BD76A9">
      <w:pPr>
        <w:rPr>
          <w:b/>
          <w:bCs/>
          <w:sz w:val="24"/>
          <w:szCs w:val="24"/>
          <w:u w:val="single"/>
        </w:rPr>
      </w:pPr>
      <w:r>
        <w:rPr>
          <w:b/>
          <w:bCs/>
          <w:sz w:val="24"/>
          <w:szCs w:val="24"/>
          <w:u w:val="single"/>
        </w:rPr>
        <w:t>Task Force Responsibilities</w:t>
      </w:r>
    </w:p>
    <w:p w:rsidR="00A8572B" w:rsidRPr="001F2529" w:rsidRDefault="00DE7901" w:rsidP="00F06C51">
      <w:pPr>
        <w:pStyle w:val="ListParagraph"/>
        <w:numPr>
          <w:ilvl w:val="0"/>
          <w:numId w:val="37"/>
        </w:numPr>
        <w:rPr>
          <w:bCs/>
          <w:szCs w:val="24"/>
        </w:rPr>
      </w:pPr>
      <w:r w:rsidRPr="001F2529">
        <w:rPr>
          <w:bCs/>
          <w:szCs w:val="24"/>
        </w:rPr>
        <w:t xml:space="preserve">What do the Request for Proposals </w:t>
      </w:r>
      <w:r w:rsidR="006C0965">
        <w:rPr>
          <w:bCs/>
          <w:szCs w:val="24"/>
        </w:rPr>
        <w:t xml:space="preserve">process </w:t>
      </w:r>
      <w:r w:rsidRPr="001F2529">
        <w:rPr>
          <w:bCs/>
          <w:szCs w:val="24"/>
        </w:rPr>
        <w:t>need to stipulate?</w:t>
      </w:r>
    </w:p>
    <w:p w:rsidR="00F06C51" w:rsidRPr="001F2529" w:rsidRDefault="00DE7901" w:rsidP="00F06C51">
      <w:pPr>
        <w:pStyle w:val="ListParagraph"/>
        <w:numPr>
          <w:ilvl w:val="0"/>
          <w:numId w:val="37"/>
        </w:numPr>
        <w:rPr>
          <w:bCs/>
          <w:szCs w:val="24"/>
        </w:rPr>
      </w:pPr>
      <w:r w:rsidRPr="001F2529">
        <w:rPr>
          <w:bCs/>
          <w:szCs w:val="24"/>
        </w:rPr>
        <w:t xml:space="preserve">What </w:t>
      </w:r>
      <w:r w:rsidR="006C0965">
        <w:rPr>
          <w:bCs/>
          <w:szCs w:val="24"/>
        </w:rPr>
        <w:t>are</w:t>
      </w:r>
      <w:r w:rsidRPr="001F2529">
        <w:rPr>
          <w:bCs/>
          <w:szCs w:val="24"/>
        </w:rPr>
        <w:t xml:space="preserve"> the evaluation </w:t>
      </w:r>
      <w:r w:rsidR="006C0965">
        <w:rPr>
          <w:bCs/>
          <w:szCs w:val="24"/>
        </w:rPr>
        <w:t>guidelines</w:t>
      </w:r>
      <w:r w:rsidRPr="001F2529">
        <w:rPr>
          <w:bCs/>
          <w:szCs w:val="24"/>
        </w:rPr>
        <w:t xml:space="preserve"> to receive payment</w:t>
      </w:r>
      <w:r w:rsidR="006C0965">
        <w:rPr>
          <w:bCs/>
          <w:szCs w:val="24"/>
        </w:rPr>
        <w:t xml:space="preserve"> from the grant</w:t>
      </w:r>
      <w:r w:rsidRPr="001F2529">
        <w:rPr>
          <w:bCs/>
          <w:szCs w:val="24"/>
        </w:rPr>
        <w:t>?</w:t>
      </w:r>
    </w:p>
    <w:p w:rsidR="00313EEB" w:rsidRPr="00F06C51" w:rsidRDefault="00D75DB7" w:rsidP="00DE7901">
      <w:pPr>
        <w:rPr>
          <w:b/>
          <w:sz w:val="24"/>
          <w:szCs w:val="24"/>
        </w:rPr>
      </w:pPr>
      <w:r>
        <w:rPr>
          <w:b/>
          <w:sz w:val="24"/>
          <w:szCs w:val="24"/>
        </w:rPr>
        <w:t xml:space="preserve">V.        </w:t>
      </w:r>
      <w:r w:rsidR="00313EEB" w:rsidRPr="00D75DB7">
        <w:rPr>
          <w:b/>
          <w:sz w:val="24"/>
          <w:szCs w:val="24"/>
          <w:u w:val="single"/>
        </w:rPr>
        <w:t>Public Comments</w:t>
      </w:r>
    </w:p>
    <w:p w:rsidR="00BD76A9" w:rsidRPr="00F06C51" w:rsidRDefault="00C259C4" w:rsidP="00BD76A9">
      <w:pPr>
        <w:rPr>
          <w:b/>
          <w:bCs/>
          <w:sz w:val="24"/>
          <w:szCs w:val="24"/>
          <w:u w:val="single"/>
        </w:rPr>
      </w:pPr>
      <w:r w:rsidRPr="00F06C51">
        <w:rPr>
          <w:b/>
          <w:bCs/>
          <w:sz w:val="24"/>
          <w:szCs w:val="24"/>
        </w:rPr>
        <w:t>VI</w:t>
      </w:r>
      <w:r w:rsidR="00873747" w:rsidRPr="00F06C51">
        <w:rPr>
          <w:b/>
          <w:bCs/>
          <w:sz w:val="24"/>
          <w:szCs w:val="24"/>
        </w:rPr>
        <w:t>.</w:t>
      </w:r>
      <w:r w:rsidR="00BD76A9" w:rsidRPr="00F06C51">
        <w:rPr>
          <w:b/>
          <w:bCs/>
          <w:sz w:val="24"/>
          <w:szCs w:val="24"/>
        </w:rPr>
        <w:t xml:space="preserve"> </w:t>
      </w:r>
      <w:r w:rsidR="00A91362" w:rsidRPr="00F06C51">
        <w:rPr>
          <w:b/>
          <w:bCs/>
          <w:sz w:val="24"/>
          <w:szCs w:val="24"/>
        </w:rPr>
        <w:t xml:space="preserve">   </w:t>
      </w:r>
      <w:r w:rsidR="005C01C1" w:rsidRPr="00F06C51">
        <w:rPr>
          <w:b/>
          <w:bCs/>
          <w:sz w:val="24"/>
          <w:szCs w:val="24"/>
        </w:rPr>
        <w:t xml:space="preserve"> </w:t>
      </w:r>
      <w:r w:rsidR="00BD76A9" w:rsidRPr="00F06C51">
        <w:rPr>
          <w:b/>
          <w:bCs/>
          <w:sz w:val="24"/>
          <w:szCs w:val="24"/>
        </w:rPr>
        <w:t xml:space="preserve"> </w:t>
      </w:r>
      <w:r w:rsidR="00873747" w:rsidRPr="00F06C51">
        <w:rPr>
          <w:b/>
          <w:bCs/>
          <w:sz w:val="24"/>
          <w:szCs w:val="24"/>
        </w:rPr>
        <w:t xml:space="preserve"> </w:t>
      </w:r>
      <w:r w:rsidR="00873747" w:rsidRPr="00F06C51">
        <w:rPr>
          <w:b/>
          <w:bCs/>
          <w:sz w:val="24"/>
          <w:szCs w:val="24"/>
          <w:u w:val="single"/>
        </w:rPr>
        <w:t>Closin</w:t>
      </w:r>
      <w:r w:rsidR="00873747" w:rsidRPr="00F06C51">
        <w:rPr>
          <w:b/>
          <w:bCs/>
          <w:sz w:val="24"/>
          <w:szCs w:val="24"/>
        </w:rPr>
        <w:t>g</w:t>
      </w:r>
      <w:r w:rsidR="00156EA0" w:rsidRPr="00F06C51">
        <w:rPr>
          <w:b/>
          <w:bCs/>
          <w:sz w:val="24"/>
          <w:szCs w:val="24"/>
          <w:u w:val="single"/>
        </w:rPr>
        <w:t xml:space="preserve"> Comments</w:t>
      </w:r>
    </w:p>
    <w:p w:rsidR="0035649D" w:rsidRPr="00F06C51" w:rsidRDefault="005F738C" w:rsidP="00BD76A9">
      <w:pPr>
        <w:pStyle w:val="ListParagraph"/>
        <w:numPr>
          <w:ilvl w:val="0"/>
          <w:numId w:val="36"/>
        </w:numPr>
        <w:rPr>
          <w:b/>
          <w:bCs/>
          <w:sz w:val="24"/>
          <w:szCs w:val="24"/>
          <w:u w:val="single"/>
        </w:rPr>
      </w:pPr>
      <w:r w:rsidRPr="00F06C51">
        <w:rPr>
          <w:bCs/>
          <w:sz w:val="24"/>
          <w:szCs w:val="24"/>
        </w:rPr>
        <w:t xml:space="preserve">TDC </w:t>
      </w:r>
      <w:r w:rsidR="00A8572B" w:rsidRPr="00F06C51">
        <w:rPr>
          <w:bCs/>
          <w:sz w:val="24"/>
          <w:szCs w:val="24"/>
        </w:rPr>
        <w:t xml:space="preserve">Advisory Committee Meeting </w:t>
      </w:r>
      <w:r w:rsidR="00BD76A9" w:rsidRPr="00F06C51">
        <w:rPr>
          <w:bCs/>
          <w:sz w:val="24"/>
          <w:szCs w:val="24"/>
        </w:rPr>
        <w:t xml:space="preserve">–January  </w:t>
      </w:r>
      <w:r w:rsidR="00A8572B" w:rsidRPr="00F06C51">
        <w:rPr>
          <w:bCs/>
          <w:sz w:val="24"/>
          <w:szCs w:val="24"/>
        </w:rPr>
        <w:t>22, 2018</w:t>
      </w:r>
    </w:p>
    <w:p w:rsidR="00750DB3" w:rsidRPr="00F06C51" w:rsidRDefault="00A8572B" w:rsidP="00EC1E3D">
      <w:pPr>
        <w:rPr>
          <w:sz w:val="24"/>
          <w:szCs w:val="24"/>
        </w:rPr>
      </w:pPr>
      <w:r w:rsidRPr="00F06C51">
        <w:rPr>
          <w:b/>
          <w:bCs/>
          <w:sz w:val="24"/>
          <w:szCs w:val="24"/>
        </w:rPr>
        <w:t>VII</w:t>
      </w:r>
      <w:r w:rsidR="004F030A" w:rsidRPr="00F06C51">
        <w:rPr>
          <w:b/>
          <w:bCs/>
          <w:sz w:val="24"/>
          <w:szCs w:val="24"/>
        </w:rPr>
        <w:t xml:space="preserve">.  </w:t>
      </w:r>
      <w:r w:rsidR="00A91362" w:rsidRPr="00F06C51">
        <w:rPr>
          <w:b/>
          <w:bCs/>
          <w:sz w:val="24"/>
          <w:szCs w:val="24"/>
        </w:rPr>
        <w:t xml:space="preserve">      </w:t>
      </w:r>
      <w:r w:rsidR="0039543B" w:rsidRPr="00F06C51">
        <w:rPr>
          <w:b/>
          <w:bCs/>
          <w:sz w:val="24"/>
          <w:szCs w:val="24"/>
        </w:rPr>
        <w:t xml:space="preserve"> </w:t>
      </w:r>
      <w:r w:rsidR="004F030A" w:rsidRPr="00F06C51">
        <w:rPr>
          <w:b/>
          <w:bCs/>
          <w:sz w:val="24"/>
          <w:szCs w:val="24"/>
          <w:u w:val="single"/>
        </w:rPr>
        <w:t xml:space="preserve"> Adjourn</w:t>
      </w:r>
      <w:r w:rsidR="00156EA0" w:rsidRPr="00F06C51">
        <w:rPr>
          <w:b/>
          <w:bCs/>
          <w:sz w:val="24"/>
          <w:szCs w:val="24"/>
          <w:u w:val="single"/>
        </w:rPr>
        <w:t xml:space="preserve"> </w:t>
      </w:r>
    </w:p>
    <w:p w:rsidR="00AF2863" w:rsidRDefault="00AF2863" w:rsidP="00AF2863">
      <w:pPr>
        <w:jc w:val="center"/>
        <w:rPr>
          <w:b/>
          <w:sz w:val="24"/>
          <w:szCs w:val="24"/>
        </w:rPr>
      </w:pPr>
      <w:r w:rsidRPr="00F06C51">
        <w:rPr>
          <w:sz w:val="24"/>
          <w:szCs w:val="24"/>
        </w:rPr>
        <w:t>***</w:t>
      </w:r>
      <w:r w:rsidRPr="00F06C51">
        <w:rPr>
          <w:b/>
          <w:sz w:val="24"/>
          <w:szCs w:val="24"/>
        </w:rPr>
        <w:t>Other Items may be added or deferred at discretion of the Chair</w:t>
      </w:r>
      <w:r w:rsidR="00786011" w:rsidRPr="00F06C51">
        <w:rPr>
          <w:b/>
          <w:sz w:val="24"/>
          <w:szCs w:val="24"/>
        </w:rPr>
        <w:t>. *</w:t>
      </w:r>
      <w:r w:rsidRPr="00F06C51">
        <w:rPr>
          <w:b/>
          <w:sz w:val="24"/>
          <w:szCs w:val="24"/>
        </w:rPr>
        <w:t>**</w:t>
      </w:r>
    </w:p>
    <w:p w:rsidR="0041542B" w:rsidRPr="00F06C51" w:rsidRDefault="0041542B" w:rsidP="0077590A">
      <w:pPr>
        <w:rPr>
          <w:b/>
          <w:sz w:val="24"/>
          <w:szCs w:val="24"/>
        </w:rPr>
      </w:pPr>
      <w:r>
        <w:rPr>
          <w:b/>
          <w:sz w:val="24"/>
          <w:szCs w:val="24"/>
        </w:rPr>
        <w:br w:type="page"/>
      </w:r>
      <w:r>
        <w:rPr>
          <w:b/>
          <w:noProof/>
          <w:sz w:val="24"/>
          <w:szCs w:val="24"/>
        </w:rPr>
        <w:lastRenderedPageBreak/>
        <mc:AlternateContent>
          <mc:Choice Requires="wps">
            <w:drawing>
              <wp:anchor distT="0" distB="0" distL="114300" distR="114300" simplePos="0" relativeHeight="251682816" behindDoc="0" locked="0" layoutInCell="1" allowOverlap="1" wp14:anchorId="0164EA75" wp14:editId="17832867">
                <wp:simplePos x="0" y="0"/>
                <wp:positionH relativeFrom="column">
                  <wp:posOffset>-1557656</wp:posOffset>
                </wp:positionH>
                <wp:positionV relativeFrom="paragraph">
                  <wp:posOffset>4896802</wp:posOffset>
                </wp:positionV>
                <wp:extent cx="3733800" cy="523875"/>
                <wp:effectExtent l="4762" t="0" r="4763" b="4762"/>
                <wp:wrapNone/>
                <wp:docPr id="15" name="Text Box 15"/>
                <wp:cNvGraphicFramePr/>
                <a:graphic xmlns:a="http://schemas.openxmlformats.org/drawingml/2006/main">
                  <a:graphicData uri="http://schemas.microsoft.com/office/word/2010/wordprocessingShape">
                    <wps:wsp>
                      <wps:cNvSpPr txBox="1"/>
                      <wps:spPr>
                        <a:xfrm rot="16200000">
                          <a:off x="0" y="0"/>
                          <a:ext cx="3733800" cy="523875"/>
                        </a:xfrm>
                        <a:prstGeom prst="rect">
                          <a:avLst/>
                        </a:prstGeom>
                        <a:solidFill>
                          <a:schemeClr val="lt1"/>
                        </a:solidFill>
                        <a:ln w="6350">
                          <a:noFill/>
                        </a:ln>
                      </wps:spPr>
                      <wps:txbx>
                        <w:txbxContent>
                          <w:p w:rsidR="0041542B" w:rsidRDefault="0041542B">
                            <w:r>
                              <w:t>150 Mile Radius from Jacksonville Florida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 o:spid="_x0000_s1038" type="#_x0000_t202" style="position:absolute;left:0;text-align:left;margin-left:-122.65pt;margin-top:385.55pt;width:294pt;height:41.25pt;rotation:-90;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" fillcolor="white [3201]" stroked="f" strokeweight=".5pt">
                <v:textbox>
                  <w:txbxContent>
                    <w:p w:rsidR="0041542B" w:rsidRDefault="0041542B">
                      <w:r>
                        <w:t>150 Mile Radius from Jacksonville Florida</w:t>
                      </w:r>
                    </w:p>
                  </w:txbxContent>
                </v:textbox>
              </v:shape>
            </w:pict>
          </mc:Fallback>
        </mc:AlternateContent>
      </w:r>
      <w:r>
        <w:rPr>
          <w:b/>
          <w:noProof/>
          <w:sz w:val="24"/>
          <w:szCs w:val="24"/>
        </w:rPr>
        <w:drawing>
          <wp:inline distT="0" distB="0" distL="0" distR="0" wp14:anchorId="1DB1BD1B" wp14:editId="46B070F0">
            <wp:extent cx="9157059" cy="3703913"/>
            <wp:effectExtent l="2540" t="0" r="889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50 Mile Radius from Jacksonville FL.jpg"/>
                    <pic:cNvPicPr/>
                  </pic:nvPicPr>
                  <pic:blipFill>
                    <a:blip r:embed="rId10">
                      <a:extLst>
                        <a:ext uri="{28A0092B-C50C-407E-A947-70E740481C1C}">
                          <a14:useLocalDpi xmlns:a14="http://schemas.microsoft.com/office/drawing/2010/main" val="0"/>
                        </a:ext>
                      </a:extLst>
                    </a:blip>
                    <a:stretch>
                      <a:fillRect/>
                    </a:stretch>
                  </pic:blipFill>
                  <pic:spPr>
                    <a:xfrm rot="16200000">
                      <a:off x="0" y="0"/>
                      <a:ext cx="9191320" cy="3717771"/>
                    </a:xfrm>
                    <a:prstGeom prst="rect">
                      <a:avLst/>
                    </a:prstGeom>
                  </pic:spPr>
                </pic:pic>
              </a:graphicData>
            </a:graphic>
          </wp:inline>
        </w:drawing>
      </w:r>
    </w:p>
    <w:sectPr w:rsidR="0041542B" w:rsidRPr="00F06C5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E0A" w:rsidRDefault="004C7E0A" w:rsidP="00B903DD">
      <w:pPr>
        <w:spacing w:after="0" w:line="240" w:lineRule="auto"/>
      </w:pPr>
      <w:r>
        <w:separator/>
      </w:r>
    </w:p>
  </w:endnote>
  <w:endnote w:type="continuationSeparator" w:id="0">
    <w:p w:rsidR="004C7E0A" w:rsidRDefault="004C7E0A" w:rsidP="00B90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ralucent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500515"/>
      <w:docPartObj>
        <w:docPartGallery w:val="Page Numbers (Bottom of Page)"/>
        <w:docPartUnique/>
      </w:docPartObj>
    </w:sdtPr>
    <w:sdtEndPr>
      <w:rPr>
        <w:noProof/>
      </w:rPr>
    </w:sdtEndPr>
    <w:sdtContent>
      <w:p w:rsidR="00B903DD" w:rsidRDefault="00B903DD">
        <w:pPr>
          <w:pStyle w:val="Footer"/>
          <w:jc w:val="center"/>
        </w:pPr>
        <w:r>
          <w:fldChar w:fldCharType="begin"/>
        </w:r>
        <w:r>
          <w:instrText xml:space="preserve"> PAGE   \* MERGEFORMAT </w:instrText>
        </w:r>
        <w:r>
          <w:fldChar w:fldCharType="separate"/>
        </w:r>
        <w:r w:rsidR="00C7098C">
          <w:rPr>
            <w:noProof/>
          </w:rPr>
          <w:t>1</w:t>
        </w:r>
        <w:r>
          <w:rPr>
            <w:noProof/>
          </w:rPr>
          <w:fldChar w:fldCharType="end"/>
        </w:r>
      </w:p>
    </w:sdtContent>
  </w:sdt>
  <w:p w:rsidR="00B903DD" w:rsidRDefault="00B90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E0A" w:rsidRDefault="004C7E0A" w:rsidP="00B903DD">
      <w:pPr>
        <w:spacing w:after="0" w:line="240" w:lineRule="auto"/>
      </w:pPr>
      <w:r>
        <w:separator/>
      </w:r>
    </w:p>
  </w:footnote>
  <w:footnote w:type="continuationSeparator" w:id="0">
    <w:p w:rsidR="004C7E0A" w:rsidRDefault="004C7E0A" w:rsidP="00B90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41BC"/>
    <w:multiLevelType w:val="hybridMultilevel"/>
    <w:tmpl w:val="2AE26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C430A"/>
    <w:multiLevelType w:val="hybridMultilevel"/>
    <w:tmpl w:val="437A2D1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093021C4"/>
    <w:multiLevelType w:val="hybridMultilevel"/>
    <w:tmpl w:val="45A8BB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E26D8D"/>
    <w:multiLevelType w:val="hybridMultilevel"/>
    <w:tmpl w:val="03949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774B14"/>
    <w:multiLevelType w:val="hybridMultilevel"/>
    <w:tmpl w:val="1452C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4700B"/>
    <w:multiLevelType w:val="hybridMultilevel"/>
    <w:tmpl w:val="A2C881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2806BF"/>
    <w:multiLevelType w:val="hybridMultilevel"/>
    <w:tmpl w:val="00CAA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CAC2E8C"/>
    <w:multiLevelType w:val="hybridMultilevel"/>
    <w:tmpl w:val="D3029E6C"/>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214454AD"/>
    <w:multiLevelType w:val="hybridMultilevel"/>
    <w:tmpl w:val="4F783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22F1050"/>
    <w:multiLevelType w:val="hybridMultilevel"/>
    <w:tmpl w:val="02FCE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AD90ECD"/>
    <w:multiLevelType w:val="hybridMultilevel"/>
    <w:tmpl w:val="FC0C0D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4D62AB"/>
    <w:multiLevelType w:val="hybridMultilevel"/>
    <w:tmpl w:val="A7887B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2B178EA"/>
    <w:multiLevelType w:val="hybridMultilevel"/>
    <w:tmpl w:val="10E2F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34B7E20"/>
    <w:multiLevelType w:val="hybridMultilevel"/>
    <w:tmpl w:val="D8DE612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5011D27"/>
    <w:multiLevelType w:val="hybridMultilevel"/>
    <w:tmpl w:val="06F06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926B39"/>
    <w:multiLevelType w:val="hybridMultilevel"/>
    <w:tmpl w:val="8200A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F155981"/>
    <w:multiLevelType w:val="hybridMultilevel"/>
    <w:tmpl w:val="6ADE6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7C317A"/>
    <w:multiLevelType w:val="hybridMultilevel"/>
    <w:tmpl w:val="B3B81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9A80090"/>
    <w:multiLevelType w:val="hybridMultilevel"/>
    <w:tmpl w:val="7434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BC6DFB"/>
    <w:multiLevelType w:val="hybridMultilevel"/>
    <w:tmpl w:val="23D4E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2281CC8"/>
    <w:multiLevelType w:val="hybridMultilevel"/>
    <w:tmpl w:val="D3C6C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44E6F2A"/>
    <w:multiLevelType w:val="hybridMultilevel"/>
    <w:tmpl w:val="B924344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576B6424"/>
    <w:multiLevelType w:val="hybridMultilevel"/>
    <w:tmpl w:val="0280359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3">
    <w:nsid w:val="598E5F2E"/>
    <w:multiLevelType w:val="hybridMultilevel"/>
    <w:tmpl w:val="5420BC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ADF59FB"/>
    <w:multiLevelType w:val="hybridMultilevel"/>
    <w:tmpl w:val="8A901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4774D3"/>
    <w:multiLevelType w:val="hybridMultilevel"/>
    <w:tmpl w:val="1402CF36"/>
    <w:lvl w:ilvl="0" w:tplc="71A4349A">
      <w:start w:val="1"/>
      <w:numFmt w:val="bullet"/>
      <w:lvlText w:val=""/>
      <w:lvlJc w:val="center"/>
      <w:pPr>
        <w:ind w:left="1080" w:hanging="360"/>
      </w:pPr>
      <w:rPr>
        <w:rFonts w:ascii="Wingdings" w:hAnsi="Wingdings" w:hint="default"/>
      </w:rPr>
    </w:lvl>
    <w:lvl w:ilvl="1" w:tplc="0409000B">
      <w:start w:val="1"/>
      <w:numFmt w:val="bullet"/>
      <w:lvlText w:val=""/>
      <w:lvlJc w:val="left"/>
      <w:pPr>
        <w:ind w:left="1890" w:hanging="360"/>
      </w:pPr>
      <w:rPr>
        <w:rFonts w:ascii="Wingdings" w:hAnsi="Wingding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nsid w:val="5BAC19C7"/>
    <w:multiLevelType w:val="hybridMultilevel"/>
    <w:tmpl w:val="1A2E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F624ED"/>
    <w:multiLevelType w:val="hybridMultilevel"/>
    <w:tmpl w:val="BD748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C57582"/>
    <w:multiLevelType w:val="hybridMultilevel"/>
    <w:tmpl w:val="5790C11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35C0C0E"/>
    <w:multiLevelType w:val="hybridMultilevel"/>
    <w:tmpl w:val="47A4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E52134"/>
    <w:multiLevelType w:val="hybridMultilevel"/>
    <w:tmpl w:val="92A6953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71132946"/>
    <w:multiLevelType w:val="hybridMultilevel"/>
    <w:tmpl w:val="0BD41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1CC6A4C"/>
    <w:multiLevelType w:val="hybridMultilevel"/>
    <w:tmpl w:val="688AE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822858"/>
    <w:multiLevelType w:val="hybridMultilevel"/>
    <w:tmpl w:val="DDCA16F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77F53930"/>
    <w:multiLevelType w:val="hybridMultilevel"/>
    <w:tmpl w:val="C1DE1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BF4AC0"/>
    <w:multiLevelType w:val="hybridMultilevel"/>
    <w:tmpl w:val="B2723A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C3B2E10"/>
    <w:multiLevelType w:val="hybridMultilevel"/>
    <w:tmpl w:val="2BBC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6"/>
  </w:num>
  <w:num w:numId="3">
    <w:abstractNumId w:val="25"/>
  </w:num>
  <w:num w:numId="4">
    <w:abstractNumId w:val="10"/>
  </w:num>
  <w:num w:numId="5">
    <w:abstractNumId w:val="2"/>
  </w:num>
  <w:num w:numId="6">
    <w:abstractNumId w:val="35"/>
  </w:num>
  <w:num w:numId="7">
    <w:abstractNumId w:val="5"/>
  </w:num>
  <w:num w:numId="8">
    <w:abstractNumId w:val="6"/>
  </w:num>
  <w:num w:numId="9">
    <w:abstractNumId w:val="14"/>
  </w:num>
  <w:num w:numId="10">
    <w:abstractNumId w:val="33"/>
  </w:num>
  <w:num w:numId="11">
    <w:abstractNumId w:val="28"/>
  </w:num>
  <w:num w:numId="12">
    <w:abstractNumId w:val="26"/>
  </w:num>
  <w:num w:numId="13">
    <w:abstractNumId w:val="36"/>
  </w:num>
  <w:num w:numId="14">
    <w:abstractNumId w:val="12"/>
  </w:num>
  <w:num w:numId="15">
    <w:abstractNumId w:val="0"/>
  </w:num>
  <w:num w:numId="16">
    <w:abstractNumId w:val="30"/>
  </w:num>
  <w:num w:numId="17">
    <w:abstractNumId w:val="4"/>
  </w:num>
  <w:num w:numId="18">
    <w:abstractNumId w:val="1"/>
  </w:num>
  <w:num w:numId="19">
    <w:abstractNumId w:val="3"/>
  </w:num>
  <w:num w:numId="20">
    <w:abstractNumId w:val="23"/>
  </w:num>
  <w:num w:numId="21">
    <w:abstractNumId w:val="13"/>
  </w:num>
  <w:num w:numId="22">
    <w:abstractNumId w:val="11"/>
  </w:num>
  <w:num w:numId="23">
    <w:abstractNumId w:val="21"/>
  </w:num>
  <w:num w:numId="24">
    <w:abstractNumId w:val="7"/>
  </w:num>
  <w:num w:numId="25">
    <w:abstractNumId w:val="17"/>
  </w:num>
  <w:num w:numId="26">
    <w:abstractNumId w:val="19"/>
  </w:num>
  <w:num w:numId="27">
    <w:abstractNumId w:val="18"/>
  </w:num>
  <w:num w:numId="28">
    <w:abstractNumId w:val="22"/>
  </w:num>
  <w:num w:numId="29">
    <w:abstractNumId w:val="15"/>
  </w:num>
  <w:num w:numId="30">
    <w:abstractNumId w:val="31"/>
  </w:num>
  <w:num w:numId="31">
    <w:abstractNumId w:val="27"/>
  </w:num>
  <w:num w:numId="32">
    <w:abstractNumId w:val="24"/>
  </w:num>
  <w:num w:numId="33">
    <w:abstractNumId w:val="32"/>
  </w:num>
  <w:num w:numId="34">
    <w:abstractNumId w:val="29"/>
  </w:num>
  <w:num w:numId="35">
    <w:abstractNumId w:val="8"/>
  </w:num>
  <w:num w:numId="36">
    <w:abstractNumId w:val="9"/>
  </w:num>
  <w:num w:numId="37">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AzsDAxMTEwszA2MbZQ0lEKTi0uzszPAykwrAUAbIaU0iwAAAA="/>
  </w:docVars>
  <w:rsids>
    <w:rsidRoot w:val="00F31886"/>
    <w:rsid w:val="00000183"/>
    <w:rsid w:val="000030A1"/>
    <w:rsid w:val="000143D3"/>
    <w:rsid w:val="00015177"/>
    <w:rsid w:val="00015233"/>
    <w:rsid w:val="000463D3"/>
    <w:rsid w:val="00051C23"/>
    <w:rsid w:val="00066061"/>
    <w:rsid w:val="00077BA0"/>
    <w:rsid w:val="00086C2B"/>
    <w:rsid w:val="00093979"/>
    <w:rsid w:val="000A26A6"/>
    <w:rsid w:val="000A3882"/>
    <w:rsid w:val="000C48A9"/>
    <w:rsid w:val="000D0C49"/>
    <w:rsid w:val="000D4319"/>
    <w:rsid w:val="000F2234"/>
    <w:rsid w:val="000F5BEF"/>
    <w:rsid w:val="00107D5F"/>
    <w:rsid w:val="001122C2"/>
    <w:rsid w:val="00112D76"/>
    <w:rsid w:val="00113ED8"/>
    <w:rsid w:val="00122C46"/>
    <w:rsid w:val="00123145"/>
    <w:rsid w:val="001315A7"/>
    <w:rsid w:val="001404F7"/>
    <w:rsid w:val="00141554"/>
    <w:rsid w:val="00154902"/>
    <w:rsid w:val="00156EA0"/>
    <w:rsid w:val="001907F9"/>
    <w:rsid w:val="001A0C21"/>
    <w:rsid w:val="001A1CDA"/>
    <w:rsid w:val="001A7E91"/>
    <w:rsid w:val="001C7EE0"/>
    <w:rsid w:val="001D33CE"/>
    <w:rsid w:val="001D5219"/>
    <w:rsid w:val="001D5440"/>
    <w:rsid w:val="001D60EC"/>
    <w:rsid w:val="001E62D8"/>
    <w:rsid w:val="001F0047"/>
    <w:rsid w:val="001F23FC"/>
    <w:rsid w:val="001F2529"/>
    <w:rsid w:val="001F37C8"/>
    <w:rsid w:val="001F3D61"/>
    <w:rsid w:val="00200A83"/>
    <w:rsid w:val="00213087"/>
    <w:rsid w:val="00222598"/>
    <w:rsid w:val="00231845"/>
    <w:rsid w:val="00242E90"/>
    <w:rsid w:val="00271362"/>
    <w:rsid w:val="00282C89"/>
    <w:rsid w:val="00283684"/>
    <w:rsid w:val="002849D4"/>
    <w:rsid w:val="00287ED4"/>
    <w:rsid w:val="00295B25"/>
    <w:rsid w:val="002B6E12"/>
    <w:rsid w:val="002E5870"/>
    <w:rsid w:val="002F0C6E"/>
    <w:rsid w:val="002F2CD0"/>
    <w:rsid w:val="002F3C25"/>
    <w:rsid w:val="002F43FC"/>
    <w:rsid w:val="002F4711"/>
    <w:rsid w:val="00311125"/>
    <w:rsid w:val="003116A5"/>
    <w:rsid w:val="00311B31"/>
    <w:rsid w:val="00313EEB"/>
    <w:rsid w:val="00317703"/>
    <w:rsid w:val="00322E38"/>
    <w:rsid w:val="00323075"/>
    <w:rsid w:val="00324FC4"/>
    <w:rsid w:val="003277E1"/>
    <w:rsid w:val="00334F38"/>
    <w:rsid w:val="0035520C"/>
    <w:rsid w:val="0035649D"/>
    <w:rsid w:val="00362E43"/>
    <w:rsid w:val="00374B9C"/>
    <w:rsid w:val="00377FF0"/>
    <w:rsid w:val="00381EB3"/>
    <w:rsid w:val="0038300A"/>
    <w:rsid w:val="0039543B"/>
    <w:rsid w:val="003A24DC"/>
    <w:rsid w:val="003A26FF"/>
    <w:rsid w:val="003A6C17"/>
    <w:rsid w:val="003C1250"/>
    <w:rsid w:val="003D680F"/>
    <w:rsid w:val="003F56BC"/>
    <w:rsid w:val="003F7A75"/>
    <w:rsid w:val="00404A52"/>
    <w:rsid w:val="0041542B"/>
    <w:rsid w:val="00433A51"/>
    <w:rsid w:val="00463D30"/>
    <w:rsid w:val="00465494"/>
    <w:rsid w:val="00474604"/>
    <w:rsid w:val="00481954"/>
    <w:rsid w:val="004833FE"/>
    <w:rsid w:val="00483834"/>
    <w:rsid w:val="00483FE0"/>
    <w:rsid w:val="004A5809"/>
    <w:rsid w:val="004B31AF"/>
    <w:rsid w:val="004C314D"/>
    <w:rsid w:val="004C7E0A"/>
    <w:rsid w:val="004D564C"/>
    <w:rsid w:val="004E7317"/>
    <w:rsid w:val="004F030A"/>
    <w:rsid w:val="004F1929"/>
    <w:rsid w:val="004F45B3"/>
    <w:rsid w:val="004F48CA"/>
    <w:rsid w:val="004F7FC5"/>
    <w:rsid w:val="00515AF0"/>
    <w:rsid w:val="00520B46"/>
    <w:rsid w:val="005234D3"/>
    <w:rsid w:val="00540EDC"/>
    <w:rsid w:val="00544421"/>
    <w:rsid w:val="00547AA1"/>
    <w:rsid w:val="0055128F"/>
    <w:rsid w:val="00554502"/>
    <w:rsid w:val="00557276"/>
    <w:rsid w:val="00560837"/>
    <w:rsid w:val="00565EC7"/>
    <w:rsid w:val="00595B93"/>
    <w:rsid w:val="005B4138"/>
    <w:rsid w:val="005C01C1"/>
    <w:rsid w:val="005C34E8"/>
    <w:rsid w:val="005C559F"/>
    <w:rsid w:val="005E3EA7"/>
    <w:rsid w:val="005F68FF"/>
    <w:rsid w:val="005F738C"/>
    <w:rsid w:val="006031E3"/>
    <w:rsid w:val="0060381D"/>
    <w:rsid w:val="0060407B"/>
    <w:rsid w:val="0061035B"/>
    <w:rsid w:val="00621CDD"/>
    <w:rsid w:val="00622747"/>
    <w:rsid w:val="0062417C"/>
    <w:rsid w:val="0062733B"/>
    <w:rsid w:val="006307CD"/>
    <w:rsid w:val="00672FDF"/>
    <w:rsid w:val="00691B7B"/>
    <w:rsid w:val="00697261"/>
    <w:rsid w:val="006A4BB1"/>
    <w:rsid w:val="006A6FB9"/>
    <w:rsid w:val="006B46EE"/>
    <w:rsid w:val="006C0965"/>
    <w:rsid w:val="006C70B0"/>
    <w:rsid w:val="006D7D14"/>
    <w:rsid w:val="006E1523"/>
    <w:rsid w:val="0072304A"/>
    <w:rsid w:val="00723DA7"/>
    <w:rsid w:val="00742DAC"/>
    <w:rsid w:val="00747D6C"/>
    <w:rsid w:val="00750DB3"/>
    <w:rsid w:val="00765682"/>
    <w:rsid w:val="00770F93"/>
    <w:rsid w:val="00775513"/>
    <w:rsid w:val="0077590A"/>
    <w:rsid w:val="007828B2"/>
    <w:rsid w:val="0078490B"/>
    <w:rsid w:val="00786011"/>
    <w:rsid w:val="00790A85"/>
    <w:rsid w:val="007B0A55"/>
    <w:rsid w:val="007B3133"/>
    <w:rsid w:val="007D07F5"/>
    <w:rsid w:val="007D2E7D"/>
    <w:rsid w:val="007F5C84"/>
    <w:rsid w:val="00816FDC"/>
    <w:rsid w:val="00831010"/>
    <w:rsid w:val="00855649"/>
    <w:rsid w:val="0085715C"/>
    <w:rsid w:val="00870CA6"/>
    <w:rsid w:val="00873747"/>
    <w:rsid w:val="0088072F"/>
    <w:rsid w:val="008848D3"/>
    <w:rsid w:val="0089510E"/>
    <w:rsid w:val="008A4037"/>
    <w:rsid w:val="008A4B5A"/>
    <w:rsid w:val="008B2A87"/>
    <w:rsid w:val="008D19D0"/>
    <w:rsid w:val="008D4D73"/>
    <w:rsid w:val="008E6C3C"/>
    <w:rsid w:val="009003A4"/>
    <w:rsid w:val="0091152D"/>
    <w:rsid w:val="009124E6"/>
    <w:rsid w:val="00922308"/>
    <w:rsid w:val="00923941"/>
    <w:rsid w:val="00943CA3"/>
    <w:rsid w:val="0095025F"/>
    <w:rsid w:val="009745E7"/>
    <w:rsid w:val="00981790"/>
    <w:rsid w:val="009828A5"/>
    <w:rsid w:val="009A61EF"/>
    <w:rsid w:val="009B1342"/>
    <w:rsid w:val="009C6BC0"/>
    <w:rsid w:val="009D30F9"/>
    <w:rsid w:val="009E7ABA"/>
    <w:rsid w:val="00A00AD5"/>
    <w:rsid w:val="00A05232"/>
    <w:rsid w:val="00A2768F"/>
    <w:rsid w:val="00A36B24"/>
    <w:rsid w:val="00A44C27"/>
    <w:rsid w:val="00A512BD"/>
    <w:rsid w:val="00A531F8"/>
    <w:rsid w:val="00A62E16"/>
    <w:rsid w:val="00A73247"/>
    <w:rsid w:val="00A8572B"/>
    <w:rsid w:val="00A91362"/>
    <w:rsid w:val="00A97093"/>
    <w:rsid w:val="00AA4E10"/>
    <w:rsid w:val="00AC7273"/>
    <w:rsid w:val="00AD6003"/>
    <w:rsid w:val="00AE03ED"/>
    <w:rsid w:val="00AE1E59"/>
    <w:rsid w:val="00AE6BF5"/>
    <w:rsid w:val="00AF2863"/>
    <w:rsid w:val="00AF29B7"/>
    <w:rsid w:val="00B04085"/>
    <w:rsid w:val="00B13415"/>
    <w:rsid w:val="00B42759"/>
    <w:rsid w:val="00B508AA"/>
    <w:rsid w:val="00B63B6C"/>
    <w:rsid w:val="00B73C29"/>
    <w:rsid w:val="00B742CA"/>
    <w:rsid w:val="00B80627"/>
    <w:rsid w:val="00B8281B"/>
    <w:rsid w:val="00B85FB5"/>
    <w:rsid w:val="00B903DD"/>
    <w:rsid w:val="00BC5004"/>
    <w:rsid w:val="00BD4076"/>
    <w:rsid w:val="00BD7143"/>
    <w:rsid w:val="00BD76A9"/>
    <w:rsid w:val="00C051AD"/>
    <w:rsid w:val="00C154A1"/>
    <w:rsid w:val="00C17C8A"/>
    <w:rsid w:val="00C259C4"/>
    <w:rsid w:val="00C42B1B"/>
    <w:rsid w:val="00C4721F"/>
    <w:rsid w:val="00C53156"/>
    <w:rsid w:val="00C53EAF"/>
    <w:rsid w:val="00C5531A"/>
    <w:rsid w:val="00C60D27"/>
    <w:rsid w:val="00C7098C"/>
    <w:rsid w:val="00C71D32"/>
    <w:rsid w:val="00C74BC1"/>
    <w:rsid w:val="00C87286"/>
    <w:rsid w:val="00CB0E3C"/>
    <w:rsid w:val="00CD0F2E"/>
    <w:rsid w:val="00CD105F"/>
    <w:rsid w:val="00CD4A94"/>
    <w:rsid w:val="00CD7851"/>
    <w:rsid w:val="00CE258F"/>
    <w:rsid w:val="00CE3B1D"/>
    <w:rsid w:val="00CF304E"/>
    <w:rsid w:val="00CF474C"/>
    <w:rsid w:val="00D05E23"/>
    <w:rsid w:val="00D174AC"/>
    <w:rsid w:val="00D209C8"/>
    <w:rsid w:val="00D2216C"/>
    <w:rsid w:val="00D26EB3"/>
    <w:rsid w:val="00D315EE"/>
    <w:rsid w:val="00D379BB"/>
    <w:rsid w:val="00D4729E"/>
    <w:rsid w:val="00D6071B"/>
    <w:rsid w:val="00D61589"/>
    <w:rsid w:val="00D66B65"/>
    <w:rsid w:val="00D67810"/>
    <w:rsid w:val="00D71426"/>
    <w:rsid w:val="00D75DB7"/>
    <w:rsid w:val="00D8316B"/>
    <w:rsid w:val="00D84637"/>
    <w:rsid w:val="00D85C9D"/>
    <w:rsid w:val="00D8765F"/>
    <w:rsid w:val="00D94DA8"/>
    <w:rsid w:val="00DA2455"/>
    <w:rsid w:val="00DA7D48"/>
    <w:rsid w:val="00DB22B1"/>
    <w:rsid w:val="00DB5163"/>
    <w:rsid w:val="00DC1DC2"/>
    <w:rsid w:val="00DC3186"/>
    <w:rsid w:val="00DD0180"/>
    <w:rsid w:val="00DE716C"/>
    <w:rsid w:val="00DE7901"/>
    <w:rsid w:val="00DF5B89"/>
    <w:rsid w:val="00DF7C34"/>
    <w:rsid w:val="00E02AC4"/>
    <w:rsid w:val="00E1261B"/>
    <w:rsid w:val="00E321B0"/>
    <w:rsid w:val="00E37298"/>
    <w:rsid w:val="00E43388"/>
    <w:rsid w:val="00E579D8"/>
    <w:rsid w:val="00E81E84"/>
    <w:rsid w:val="00E846FA"/>
    <w:rsid w:val="00E95CA0"/>
    <w:rsid w:val="00EC1E3D"/>
    <w:rsid w:val="00EC280D"/>
    <w:rsid w:val="00EC4B6D"/>
    <w:rsid w:val="00EC6EBC"/>
    <w:rsid w:val="00ED671D"/>
    <w:rsid w:val="00EE3029"/>
    <w:rsid w:val="00F06C51"/>
    <w:rsid w:val="00F1281A"/>
    <w:rsid w:val="00F161D7"/>
    <w:rsid w:val="00F16B0E"/>
    <w:rsid w:val="00F26694"/>
    <w:rsid w:val="00F31886"/>
    <w:rsid w:val="00F35101"/>
    <w:rsid w:val="00F36CD6"/>
    <w:rsid w:val="00F372D2"/>
    <w:rsid w:val="00F40E21"/>
    <w:rsid w:val="00F51ACF"/>
    <w:rsid w:val="00F52799"/>
    <w:rsid w:val="00F53E56"/>
    <w:rsid w:val="00F64DD6"/>
    <w:rsid w:val="00F72F10"/>
    <w:rsid w:val="00F77BB6"/>
    <w:rsid w:val="00F8412E"/>
    <w:rsid w:val="00F94EF5"/>
    <w:rsid w:val="00FA1E3B"/>
    <w:rsid w:val="00FA5C42"/>
    <w:rsid w:val="00FA66A9"/>
    <w:rsid w:val="00FA690C"/>
    <w:rsid w:val="00FB3700"/>
    <w:rsid w:val="00FC36B3"/>
    <w:rsid w:val="00FC4C85"/>
    <w:rsid w:val="00FE19FB"/>
    <w:rsid w:val="00FE2DB0"/>
    <w:rsid w:val="00FE5329"/>
    <w:rsid w:val="00FE6D83"/>
    <w:rsid w:val="00FF2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 w:type="paragraph" w:customStyle="1" w:styleId="content2">
    <w:name w:val="content2"/>
    <w:basedOn w:val="Normal"/>
    <w:rsid w:val="00D846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
    <w:name w:val="ital"/>
    <w:basedOn w:val="DefaultParagraphFont"/>
    <w:rsid w:val="00D84637"/>
  </w:style>
  <w:style w:type="paragraph" w:customStyle="1" w:styleId="incr2">
    <w:name w:val="incr2"/>
    <w:basedOn w:val="Normal"/>
    <w:rsid w:val="00D846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3">
    <w:name w:val="content3"/>
    <w:basedOn w:val="Normal"/>
    <w:rsid w:val="00D8463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 w:type="paragraph" w:customStyle="1" w:styleId="content2">
    <w:name w:val="content2"/>
    <w:basedOn w:val="Normal"/>
    <w:rsid w:val="00D846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
    <w:name w:val="ital"/>
    <w:basedOn w:val="DefaultParagraphFont"/>
    <w:rsid w:val="00D84637"/>
  </w:style>
  <w:style w:type="paragraph" w:customStyle="1" w:styleId="incr2">
    <w:name w:val="incr2"/>
    <w:basedOn w:val="Normal"/>
    <w:rsid w:val="00D846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3">
    <w:name w:val="content3"/>
    <w:basedOn w:val="Normal"/>
    <w:rsid w:val="00D846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208">
      <w:bodyDiv w:val="1"/>
      <w:marLeft w:val="0"/>
      <w:marRight w:val="0"/>
      <w:marTop w:val="0"/>
      <w:marBottom w:val="0"/>
      <w:divBdr>
        <w:top w:val="none" w:sz="0" w:space="0" w:color="auto"/>
        <w:left w:val="none" w:sz="0" w:space="0" w:color="auto"/>
        <w:bottom w:val="none" w:sz="0" w:space="0" w:color="auto"/>
        <w:right w:val="none" w:sz="0" w:space="0" w:color="auto"/>
      </w:divBdr>
    </w:div>
    <w:div w:id="105855434">
      <w:bodyDiv w:val="1"/>
      <w:marLeft w:val="0"/>
      <w:marRight w:val="0"/>
      <w:marTop w:val="0"/>
      <w:marBottom w:val="0"/>
      <w:divBdr>
        <w:top w:val="none" w:sz="0" w:space="0" w:color="auto"/>
        <w:left w:val="none" w:sz="0" w:space="0" w:color="auto"/>
        <w:bottom w:val="none" w:sz="0" w:space="0" w:color="auto"/>
        <w:right w:val="none" w:sz="0" w:space="0" w:color="auto"/>
      </w:divBdr>
    </w:div>
    <w:div w:id="336152838">
      <w:bodyDiv w:val="1"/>
      <w:marLeft w:val="0"/>
      <w:marRight w:val="0"/>
      <w:marTop w:val="0"/>
      <w:marBottom w:val="0"/>
      <w:divBdr>
        <w:top w:val="none" w:sz="0" w:space="0" w:color="auto"/>
        <w:left w:val="none" w:sz="0" w:space="0" w:color="auto"/>
        <w:bottom w:val="none" w:sz="0" w:space="0" w:color="auto"/>
        <w:right w:val="none" w:sz="0" w:space="0" w:color="auto"/>
      </w:divBdr>
    </w:div>
    <w:div w:id="597056642">
      <w:bodyDiv w:val="1"/>
      <w:marLeft w:val="0"/>
      <w:marRight w:val="0"/>
      <w:marTop w:val="0"/>
      <w:marBottom w:val="0"/>
      <w:divBdr>
        <w:top w:val="none" w:sz="0" w:space="0" w:color="auto"/>
        <w:left w:val="none" w:sz="0" w:space="0" w:color="auto"/>
        <w:bottom w:val="none" w:sz="0" w:space="0" w:color="auto"/>
        <w:right w:val="none" w:sz="0" w:space="0" w:color="auto"/>
      </w:divBdr>
    </w:div>
    <w:div w:id="648173328">
      <w:bodyDiv w:val="1"/>
      <w:marLeft w:val="0"/>
      <w:marRight w:val="0"/>
      <w:marTop w:val="0"/>
      <w:marBottom w:val="0"/>
      <w:divBdr>
        <w:top w:val="none" w:sz="0" w:space="0" w:color="auto"/>
        <w:left w:val="none" w:sz="0" w:space="0" w:color="auto"/>
        <w:bottom w:val="none" w:sz="0" w:space="0" w:color="auto"/>
        <w:right w:val="none" w:sz="0" w:space="0" w:color="auto"/>
      </w:divBdr>
    </w:div>
    <w:div w:id="680203438">
      <w:bodyDiv w:val="1"/>
      <w:marLeft w:val="0"/>
      <w:marRight w:val="0"/>
      <w:marTop w:val="0"/>
      <w:marBottom w:val="0"/>
      <w:divBdr>
        <w:top w:val="none" w:sz="0" w:space="0" w:color="auto"/>
        <w:left w:val="none" w:sz="0" w:space="0" w:color="auto"/>
        <w:bottom w:val="none" w:sz="0" w:space="0" w:color="auto"/>
        <w:right w:val="none" w:sz="0" w:space="0" w:color="auto"/>
      </w:divBdr>
    </w:div>
    <w:div w:id="824585594">
      <w:bodyDiv w:val="1"/>
      <w:marLeft w:val="0"/>
      <w:marRight w:val="0"/>
      <w:marTop w:val="0"/>
      <w:marBottom w:val="0"/>
      <w:divBdr>
        <w:top w:val="none" w:sz="0" w:space="0" w:color="auto"/>
        <w:left w:val="none" w:sz="0" w:space="0" w:color="auto"/>
        <w:bottom w:val="none" w:sz="0" w:space="0" w:color="auto"/>
        <w:right w:val="none" w:sz="0" w:space="0" w:color="auto"/>
      </w:divBdr>
    </w:div>
    <w:div w:id="1137837425">
      <w:bodyDiv w:val="1"/>
      <w:marLeft w:val="0"/>
      <w:marRight w:val="0"/>
      <w:marTop w:val="0"/>
      <w:marBottom w:val="0"/>
      <w:divBdr>
        <w:top w:val="none" w:sz="0" w:space="0" w:color="auto"/>
        <w:left w:val="none" w:sz="0" w:space="0" w:color="auto"/>
        <w:bottom w:val="none" w:sz="0" w:space="0" w:color="auto"/>
        <w:right w:val="none" w:sz="0" w:space="0" w:color="auto"/>
      </w:divBdr>
    </w:div>
    <w:div w:id="116505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ANNETTEH@co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3631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Hastings, Annette</dc:creator>
  <cp:lastModifiedBy>Administrator</cp:lastModifiedBy>
  <cp:revision>2</cp:revision>
  <cp:lastPrinted>2018-01-16T22:44:00Z</cp:lastPrinted>
  <dcterms:created xsi:type="dcterms:W3CDTF">2018-04-23T18:22:00Z</dcterms:created>
  <dcterms:modified xsi:type="dcterms:W3CDTF">2018-04-23T18:22:00Z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342b8711-c677-4506-a1a1-422a7240a615</vt:lpwstr>
  </property>
  <property fmtid="{D5CDD505-2E9C-101B-9397-08002B2CF9AE}" pid="3" name="_DocHome">
    <vt:i4>1285595509</vt:i4>
  </property>
</Properties>
</file>